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FE" w:rsidRDefault="00CD2CFE" w:rsidP="00CD2CFE">
      <w:pPr>
        <w:pStyle w:val="Header"/>
      </w:pPr>
      <w:r>
        <w:rPr>
          <w:noProof/>
        </w:rPr>
        <mc:AlternateContent>
          <mc:Choice Requires="wpg">
            <w:drawing>
              <wp:anchor distT="0" distB="0" distL="114300" distR="114300" simplePos="0" relativeHeight="251659776" behindDoc="0" locked="0" layoutInCell="0" allowOverlap="1" wp14:anchorId="1D43925C" wp14:editId="44529A01">
                <wp:simplePos x="0" y="0"/>
                <wp:positionH relativeFrom="page">
                  <wp:posOffset>195580</wp:posOffset>
                </wp:positionH>
                <wp:positionV relativeFrom="page">
                  <wp:posOffset>191770</wp:posOffset>
                </wp:positionV>
                <wp:extent cx="7167245" cy="678180"/>
                <wp:effectExtent l="10160" t="12065" r="444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D2CFE" w:rsidRPr="005C34F8" w:rsidRDefault="00CD2CFE" w:rsidP="00CD2CFE">
                              <w:pPr>
                                <w:pStyle w:val="Title"/>
                                <w:rPr>
                                  <w:sz w:val="32"/>
                                </w:rPr>
                              </w:pPr>
                              <w:r w:rsidRPr="005C34F8">
                                <w:rPr>
                                  <w:sz w:val="32"/>
                                </w:rPr>
                                <w:t>Case Study</w:t>
                              </w:r>
                            </w:p>
                            <w:p w:rsidR="00CD2CFE" w:rsidRDefault="005C34F8" w:rsidP="00CD2CFE">
                              <w:pPr>
                                <w:pStyle w:val="Title"/>
                                <w:rPr>
                                  <w:szCs w:val="28"/>
                                </w:rPr>
                              </w:pPr>
                              <w:r w:rsidRPr="005C34F8">
                                <w:rPr>
                                  <w:sz w:val="32"/>
                                </w:rPr>
                                <w:t>The Cost of media coverage of London 2012</w:t>
                              </w:r>
                              <w:r>
                                <w:rPr>
                                  <w:szCs w:val="28"/>
                                </w:rPr>
                                <w:t xml:space="preserve">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CD2CFE" w:rsidRDefault="00CD2CFE" w:rsidP="00CD2CFE">
                              <w:pPr>
                                <w:rPr>
                                  <w:szCs w:val="36"/>
                                </w:rPr>
                              </w:pPr>
                              <w:r>
                                <w:rPr>
                                  <w:szCs w:val="36"/>
                                </w:rPr>
                                <w:t xml:space="preserve">  </w:t>
                              </w:r>
                              <w:r>
                                <w:rPr>
                                  <w:noProof/>
                                  <w:szCs w:val="36"/>
                                  <w:lang w:eastAsia="en-GB"/>
                                </w:rPr>
                                <w:drawing>
                                  <wp:inline distT="0" distB="0" distL="0" distR="0" wp14:anchorId="6AE103FE" wp14:editId="55632454">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 o:spid="_x0000_s1026" style="position:absolute;margin-left:15.4pt;margin-top:15.1pt;width:564.35pt;height:53.4pt;z-index:25165977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CD2CFE" w:rsidRPr="005C34F8" w:rsidRDefault="00CD2CFE" w:rsidP="00CD2CFE">
                        <w:pPr>
                          <w:pStyle w:val="Title"/>
                          <w:rPr>
                            <w:sz w:val="32"/>
                          </w:rPr>
                        </w:pPr>
                        <w:r w:rsidRPr="005C34F8">
                          <w:rPr>
                            <w:sz w:val="32"/>
                          </w:rPr>
                          <w:t>Case Study</w:t>
                        </w:r>
                      </w:p>
                      <w:p w:rsidR="00CD2CFE" w:rsidRDefault="005C34F8" w:rsidP="00CD2CFE">
                        <w:pPr>
                          <w:pStyle w:val="Title"/>
                          <w:rPr>
                            <w:szCs w:val="28"/>
                          </w:rPr>
                        </w:pPr>
                        <w:r w:rsidRPr="005C34F8">
                          <w:rPr>
                            <w:sz w:val="32"/>
                          </w:rPr>
                          <w:t>The Cost of media coverage of London 2012</w:t>
                        </w:r>
                        <w:r>
                          <w:rPr>
                            <w:szCs w:val="28"/>
                          </w:rPr>
                          <w:t xml:space="preserve">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CD2CFE" w:rsidRDefault="00CD2CFE" w:rsidP="00CD2CFE">
                        <w:pPr>
                          <w:rPr>
                            <w:szCs w:val="36"/>
                          </w:rPr>
                        </w:pPr>
                        <w:r>
                          <w:rPr>
                            <w:szCs w:val="36"/>
                          </w:rPr>
                          <w:t xml:space="preserve">  </w:t>
                        </w:r>
                        <w:r>
                          <w:rPr>
                            <w:noProof/>
                            <w:szCs w:val="36"/>
                            <w:lang w:eastAsia="en-GB"/>
                          </w:rPr>
                          <w:drawing>
                            <wp:inline distT="0" distB="0" distL="0" distR="0" wp14:anchorId="6AE103FE" wp14:editId="55632454">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6B4D3A" w:rsidRDefault="006B4D3A" w:rsidP="00E244CF">
      <w:pPr>
        <w:spacing w:after="0" w:line="360" w:lineRule="auto"/>
        <w:jc w:val="both"/>
        <w:rPr>
          <w:sz w:val="20"/>
          <w:szCs w:val="20"/>
        </w:rPr>
      </w:pPr>
    </w:p>
    <w:p w:rsidR="006B4D3A" w:rsidRDefault="006B4D3A" w:rsidP="00E244CF">
      <w:pPr>
        <w:spacing w:after="0" w:line="360" w:lineRule="auto"/>
        <w:jc w:val="both"/>
        <w:rPr>
          <w:sz w:val="20"/>
          <w:szCs w:val="20"/>
        </w:rPr>
        <w:sectPr w:rsidR="006B4D3A" w:rsidSect="0030037B">
          <w:pgSz w:w="11906" w:h="16838"/>
          <w:pgMar w:top="1440" w:right="1440" w:bottom="1440" w:left="1440" w:header="708" w:footer="708" w:gutter="0"/>
          <w:cols w:space="708"/>
          <w:docGrid w:linePitch="360"/>
        </w:sectPr>
      </w:pPr>
    </w:p>
    <w:p w:rsidR="006B4D3A" w:rsidRDefault="006B4D3A" w:rsidP="00E244CF">
      <w:pPr>
        <w:spacing w:after="0" w:line="360" w:lineRule="auto"/>
        <w:jc w:val="both"/>
        <w:rPr>
          <w:sz w:val="20"/>
          <w:szCs w:val="20"/>
        </w:rPr>
      </w:pPr>
      <w:r>
        <w:rPr>
          <w:sz w:val="20"/>
          <w:szCs w:val="20"/>
        </w:rPr>
        <w:lastRenderedPageBreak/>
        <w:t>The London 2012 Games could be considered the greatest show on earth – at least, it will be, for the British Broadcasting Corporation (BBC). The 2012 Games constitute the largest event that the BBC has ever covered in its 85 year history.</w:t>
      </w:r>
    </w:p>
    <w:p w:rsidR="006B4D3A" w:rsidRPr="00A913BB" w:rsidRDefault="006B4D3A" w:rsidP="00E244CF">
      <w:pPr>
        <w:spacing w:after="0" w:line="360" w:lineRule="auto"/>
        <w:jc w:val="both"/>
        <w:rPr>
          <w:sz w:val="20"/>
          <w:szCs w:val="20"/>
        </w:rPr>
      </w:pPr>
    </w:p>
    <w:p w:rsidR="006B4D3A" w:rsidRDefault="006B4D3A" w:rsidP="00E244CF">
      <w:pPr>
        <w:spacing w:after="0" w:line="360" w:lineRule="auto"/>
        <w:jc w:val="both"/>
        <w:rPr>
          <w:sz w:val="20"/>
          <w:szCs w:val="20"/>
        </w:rPr>
      </w:pPr>
      <w:r w:rsidRPr="003B60AA">
        <w:rPr>
          <w:sz w:val="20"/>
          <w:szCs w:val="20"/>
        </w:rPr>
        <w:t xml:space="preserve">Games coverage includes an extension of the BBC Three’s </w:t>
      </w:r>
      <w:r>
        <w:rPr>
          <w:sz w:val="20"/>
          <w:szCs w:val="20"/>
        </w:rPr>
        <w:t xml:space="preserve">usual evening </w:t>
      </w:r>
      <w:r w:rsidRPr="003B60AA">
        <w:rPr>
          <w:sz w:val="20"/>
          <w:szCs w:val="20"/>
        </w:rPr>
        <w:t>hours of broadcasting during the tenure of the Olympic Games</w:t>
      </w:r>
      <w:r>
        <w:rPr>
          <w:sz w:val="20"/>
          <w:szCs w:val="20"/>
        </w:rPr>
        <w:t xml:space="preserve"> (a total cost of £4.5million)</w:t>
      </w:r>
      <w:r w:rsidRPr="003B60AA">
        <w:rPr>
          <w:sz w:val="20"/>
          <w:szCs w:val="20"/>
        </w:rPr>
        <w:t xml:space="preserve"> in order to enable daytime sports coverage, a temporary addition of another digital channel for Channel 5 in order to extend coverage, and an expansion of the video capabilities of the BBC website.</w:t>
      </w:r>
      <w:r>
        <w:rPr>
          <w:sz w:val="20"/>
          <w:szCs w:val="20"/>
        </w:rPr>
        <w:t xml:space="preserve"> The extended BBC Three coverage (combined with scheduled BBC1 coverage) is enabled in part by the temporary use of BBC Parliament bandwidth. This approach was already used successfully during the BBC’s coverage of the Beijing 2008 Games.</w:t>
      </w:r>
    </w:p>
    <w:p w:rsidR="006B4D3A" w:rsidRDefault="006B4D3A" w:rsidP="00E244CF">
      <w:pPr>
        <w:spacing w:after="0" w:line="360" w:lineRule="auto"/>
        <w:jc w:val="both"/>
        <w:rPr>
          <w:sz w:val="20"/>
          <w:szCs w:val="20"/>
        </w:rPr>
      </w:pPr>
    </w:p>
    <w:p w:rsidR="00936A47" w:rsidRDefault="006B4D3A" w:rsidP="00E244CF">
      <w:pPr>
        <w:spacing w:after="0" w:line="360" w:lineRule="auto"/>
        <w:jc w:val="both"/>
        <w:rPr>
          <w:rFonts w:cs="Calibri"/>
          <w:color w:val="333333"/>
          <w:sz w:val="20"/>
          <w:szCs w:val="20"/>
          <w:lang w:eastAsia="en-GB"/>
        </w:rPr>
      </w:pPr>
      <w:r w:rsidRPr="00C73370">
        <w:rPr>
          <w:sz w:val="20"/>
          <w:szCs w:val="20"/>
        </w:rPr>
        <w:t>The BBC voiced their belief that 2012 Games coverage is, to date, their most ambitious strategy ever, and that they are committed to doing justice to the event. They do, however, voice their commitment to the British viewer who is not sports-mad, and who do</w:t>
      </w:r>
      <w:r w:rsidR="00936A47">
        <w:rPr>
          <w:sz w:val="20"/>
          <w:szCs w:val="20"/>
        </w:rPr>
        <w:t>es</w:t>
      </w:r>
      <w:r w:rsidRPr="00C73370">
        <w:rPr>
          <w:sz w:val="20"/>
          <w:szCs w:val="20"/>
        </w:rPr>
        <w:t xml:space="preserve"> not want to see their favourite programmes compromised by the event.</w:t>
      </w:r>
      <w:r>
        <w:rPr>
          <w:sz w:val="20"/>
          <w:szCs w:val="20"/>
        </w:rPr>
        <w:t xml:space="preserve"> </w:t>
      </w:r>
      <w:r w:rsidRPr="00C73370">
        <w:rPr>
          <w:sz w:val="20"/>
          <w:szCs w:val="20"/>
        </w:rPr>
        <w:t xml:space="preserve">Television coverage is accompanied by a raft of digital services, including </w:t>
      </w:r>
      <w:r>
        <w:rPr>
          <w:sz w:val="20"/>
          <w:szCs w:val="20"/>
        </w:rPr>
        <w:t xml:space="preserve">1000 hours of online video content via the BBC website, and extensive </w:t>
      </w:r>
      <w:r w:rsidRPr="00C73370">
        <w:rPr>
          <w:sz w:val="20"/>
          <w:szCs w:val="20"/>
        </w:rPr>
        <w:t xml:space="preserve">radio </w:t>
      </w:r>
      <w:r>
        <w:rPr>
          <w:sz w:val="20"/>
          <w:szCs w:val="20"/>
        </w:rPr>
        <w:t xml:space="preserve">coverage. </w:t>
      </w:r>
      <w:r w:rsidRPr="005517CE">
        <w:rPr>
          <w:rFonts w:cs="Calibri"/>
          <w:color w:val="333333"/>
          <w:sz w:val="20"/>
          <w:szCs w:val="20"/>
          <w:lang w:eastAsia="en-GB"/>
        </w:rPr>
        <w:t>New digital radio station Five Live Olympics Extra has been created especially for the 2012 Games coverage, and will run alongside existing Five Live and 5 Live Sports Extra broadcasts. The cost of the new digital radio station is approximately £200,00</w:t>
      </w:r>
      <w:r w:rsidR="00936A47">
        <w:rPr>
          <w:rFonts w:cs="Calibri"/>
          <w:color w:val="333333"/>
          <w:sz w:val="20"/>
          <w:szCs w:val="20"/>
          <w:lang w:eastAsia="en-GB"/>
        </w:rPr>
        <w:t>0.</w:t>
      </w:r>
      <w:bookmarkStart w:id="0" w:name="_GoBack"/>
      <w:bookmarkEnd w:id="0"/>
    </w:p>
    <w:p w:rsidR="006B4D3A" w:rsidRDefault="006B4D3A" w:rsidP="00E244CF">
      <w:pPr>
        <w:spacing w:after="0" w:line="360" w:lineRule="auto"/>
        <w:jc w:val="both"/>
        <w:rPr>
          <w:rFonts w:cs="Calibri"/>
          <w:b/>
          <w:bCs/>
          <w:color w:val="002060"/>
          <w:kern w:val="36"/>
          <w:sz w:val="20"/>
          <w:szCs w:val="20"/>
          <w:lang w:eastAsia="en-GB"/>
        </w:rPr>
      </w:pPr>
      <w:r w:rsidRPr="00C73370">
        <w:rPr>
          <w:rFonts w:cs="Calibri"/>
          <w:b/>
          <w:bCs/>
          <w:color w:val="002060"/>
          <w:kern w:val="36"/>
          <w:sz w:val="20"/>
          <w:szCs w:val="20"/>
          <w:lang w:eastAsia="en-GB"/>
        </w:rPr>
        <w:lastRenderedPageBreak/>
        <w:t>Post 2012 Olympic Coverage</w:t>
      </w:r>
    </w:p>
    <w:p w:rsidR="006B4D3A" w:rsidRDefault="006B4D3A" w:rsidP="00E244CF">
      <w:pPr>
        <w:spacing w:after="0" w:line="360" w:lineRule="auto"/>
        <w:jc w:val="both"/>
        <w:rPr>
          <w:rFonts w:cs="Calibri"/>
          <w:b/>
          <w:bCs/>
          <w:color w:val="002060"/>
          <w:kern w:val="36"/>
          <w:sz w:val="20"/>
          <w:szCs w:val="20"/>
          <w:lang w:eastAsia="en-GB"/>
        </w:rPr>
      </w:pPr>
    </w:p>
    <w:p w:rsidR="006B4D3A" w:rsidRDefault="006B4D3A" w:rsidP="00E244CF">
      <w:pPr>
        <w:spacing w:after="0" w:line="360" w:lineRule="auto"/>
        <w:jc w:val="both"/>
        <w:rPr>
          <w:rFonts w:cs="Calibri"/>
          <w:bCs/>
          <w:kern w:val="36"/>
          <w:sz w:val="20"/>
          <w:szCs w:val="20"/>
          <w:lang w:eastAsia="en-GB"/>
        </w:rPr>
      </w:pPr>
      <w:r>
        <w:rPr>
          <w:rFonts w:cs="Calibri"/>
          <w:bCs/>
          <w:kern w:val="36"/>
          <w:sz w:val="20"/>
          <w:szCs w:val="20"/>
          <w:lang w:eastAsia="en-GB"/>
        </w:rPr>
        <w:t>The International Olympic Committee (IOC) has, however, voiced concerns that the BBC may end its commitment to the coverage of the Olympic Games after the 2012 Games have been completed. Broadcast rights that reach beyond 2012 have yet to be negotiated. Such a concern is particularly pertinent to the IOC, given their reliance on media broadcasting revenues as a key source of their income. The global financial crisis appears to have worried those in the senior echelons of the IOC due to the fact that it might affect the ability of private sector corporations to invest in lucrative broadcasting deals. Such difficulties might force down the value of Olympic broadcasting rights in the long run.</w:t>
      </w:r>
    </w:p>
    <w:p w:rsidR="006B4D3A" w:rsidRDefault="006B4D3A" w:rsidP="00E244CF">
      <w:pPr>
        <w:spacing w:after="0" w:line="360" w:lineRule="auto"/>
        <w:jc w:val="both"/>
        <w:rPr>
          <w:rFonts w:cs="Calibri"/>
          <w:bCs/>
          <w:kern w:val="36"/>
          <w:sz w:val="20"/>
          <w:szCs w:val="20"/>
          <w:lang w:eastAsia="en-GB"/>
        </w:rPr>
      </w:pPr>
    </w:p>
    <w:p w:rsidR="00936A47" w:rsidRDefault="006B4D3A" w:rsidP="00E244CF">
      <w:pPr>
        <w:spacing w:after="0" w:line="360" w:lineRule="auto"/>
        <w:jc w:val="both"/>
        <w:rPr>
          <w:rFonts w:cs="Calibri"/>
          <w:bCs/>
          <w:kern w:val="36"/>
          <w:sz w:val="20"/>
          <w:szCs w:val="20"/>
          <w:lang w:eastAsia="en-GB"/>
        </w:rPr>
      </w:pPr>
      <w:r>
        <w:rPr>
          <w:rFonts w:cs="Calibri"/>
          <w:bCs/>
          <w:kern w:val="36"/>
          <w:sz w:val="20"/>
          <w:szCs w:val="20"/>
          <w:lang w:eastAsia="en-GB"/>
        </w:rPr>
        <w:t xml:space="preserve">Such concerns appear to be founded – at least in the case of the BBC. For example, the BBC has imposed a budget cut of 20% on its overall costs, meaning that the sports rights budget (currently standing at £300million a year) might become severely compromised. The BBC previously paid around £60 million for the rights to cover the 2010 and 2012 Games and has voiced its reluctance to exceed that figure for 2014-16 coverage. The outcome of such cuts might be that the IOC either has to accept the effects of the budget cuts (parlayed into a lower overall payment by the BBC) or – more likely – will seek to offer the rights to a rival broadcaster. Sky seems to be a major contender within this scenario, as it has already forced the BBC to lose its exclusivity rights to cover </w:t>
      </w:r>
    </w:p>
    <w:p w:rsidR="00936A47" w:rsidRDefault="00936A47" w:rsidP="00E244CF">
      <w:pPr>
        <w:spacing w:after="0" w:line="360" w:lineRule="auto"/>
        <w:jc w:val="both"/>
        <w:rPr>
          <w:rFonts w:cs="Calibri"/>
          <w:bCs/>
          <w:kern w:val="36"/>
          <w:sz w:val="20"/>
          <w:szCs w:val="20"/>
          <w:lang w:eastAsia="en-GB"/>
        </w:rPr>
      </w:pPr>
    </w:p>
    <w:p w:rsidR="00936A47" w:rsidRDefault="00936A47" w:rsidP="00E244CF">
      <w:pPr>
        <w:spacing w:after="0" w:line="360" w:lineRule="auto"/>
        <w:jc w:val="both"/>
        <w:rPr>
          <w:rFonts w:cs="Calibri"/>
          <w:bCs/>
          <w:kern w:val="36"/>
          <w:sz w:val="20"/>
          <w:szCs w:val="20"/>
          <w:lang w:eastAsia="en-GB"/>
        </w:rPr>
      </w:pPr>
    </w:p>
    <w:p w:rsidR="006B4D3A" w:rsidRDefault="006B4D3A" w:rsidP="00E244CF">
      <w:pPr>
        <w:spacing w:after="0" w:line="360" w:lineRule="auto"/>
        <w:jc w:val="both"/>
        <w:rPr>
          <w:rFonts w:cs="Calibri"/>
          <w:bCs/>
          <w:kern w:val="36"/>
          <w:sz w:val="20"/>
          <w:szCs w:val="20"/>
          <w:lang w:eastAsia="en-GB"/>
        </w:rPr>
      </w:pPr>
      <w:proofErr w:type="gramStart"/>
      <w:r>
        <w:rPr>
          <w:rFonts w:cs="Calibri"/>
          <w:bCs/>
          <w:kern w:val="36"/>
          <w:sz w:val="20"/>
          <w:szCs w:val="20"/>
          <w:lang w:eastAsia="en-GB"/>
        </w:rPr>
        <w:lastRenderedPageBreak/>
        <w:t>the</w:t>
      </w:r>
      <w:proofErr w:type="gramEnd"/>
      <w:r>
        <w:rPr>
          <w:rFonts w:cs="Calibri"/>
          <w:bCs/>
          <w:kern w:val="36"/>
          <w:sz w:val="20"/>
          <w:szCs w:val="20"/>
          <w:lang w:eastAsia="en-GB"/>
        </w:rPr>
        <w:t xml:space="preserve"> Masters Golf Tour</w:t>
      </w:r>
      <w:r w:rsidR="008057B4">
        <w:rPr>
          <w:rFonts w:cs="Calibri"/>
          <w:bCs/>
          <w:kern w:val="36"/>
          <w:sz w:val="20"/>
          <w:szCs w:val="20"/>
          <w:lang w:eastAsia="en-GB"/>
        </w:rPr>
        <w:t>n</w:t>
      </w:r>
      <w:r>
        <w:rPr>
          <w:rFonts w:cs="Calibri"/>
          <w:bCs/>
          <w:kern w:val="36"/>
          <w:sz w:val="20"/>
          <w:szCs w:val="20"/>
          <w:lang w:eastAsia="en-GB"/>
        </w:rPr>
        <w:t xml:space="preserve">ament. The BBC also failed to tender for rights to cover the Football League and Carling Cup live rights from 2012-13. Rivals Channel 4 outbid the BBC for the rights to broadcast coverage of the 2011 World Athletics Championships and for the coverage of the Paralympic Games. </w:t>
      </w:r>
    </w:p>
    <w:p w:rsidR="006B4D3A" w:rsidRDefault="006B4D3A" w:rsidP="00E244CF">
      <w:pPr>
        <w:spacing w:after="0" w:line="360" w:lineRule="auto"/>
        <w:jc w:val="both"/>
        <w:rPr>
          <w:rFonts w:cs="Calibri"/>
          <w:bCs/>
          <w:kern w:val="36"/>
          <w:sz w:val="20"/>
          <w:szCs w:val="20"/>
          <w:lang w:eastAsia="en-GB"/>
        </w:rPr>
      </w:pPr>
    </w:p>
    <w:p w:rsidR="006B4D3A" w:rsidRDefault="006B4D3A" w:rsidP="00E244CF">
      <w:pPr>
        <w:spacing w:after="0" w:line="360" w:lineRule="auto"/>
        <w:jc w:val="both"/>
        <w:rPr>
          <w:rFonts w:cs="Calibri"/>
          <w:bCs/>
          <w:kern w:val="36"/>
          <w:sz w:val="20"/>
          <w:szCs w:val="20"/>
          <w:lang w:eastAsia="en-GB"/>
        </w:rPr>
      </w:pPr>
      <w:r>
        <w:rPr>
          <w:rFonts w:cs="Calibri"/>
          <w:bCs/>
          <w:kern w:val="36"/>
          <w:sz w:val="20"/>
          <w:szCs w:val="20"/>
          <w:lang w:eastAsia="en-GB"/>
        </w:rPr>
        <w:t>Furthermore, there is speculation that the BBC’s £200 million 5-year Formula One deal might also be abandoned, in addition to the fact that it has not yet negotiated broadcasting rights for either Sochi 2012 Winter Games or Rio 2016 Summer Games.</w:t>
      </w:r>
    </w:p>
    <w:p w:rsidR="006B4D3A" w:rsidRDefault="006B4D3A" w:rsidP="00E244CF">
      <w:pPr>
        <w:spacing w:after="0" w:line="360" w:lineRule="auto"/>
        <w:jc w:val="both"/>
        <w:rPr>
          <w:rFonts w:cs="Calibri"/>
          <w:bCs/>
          <w:kern w:val="36"/>
          <w:sz w:val="20"/>
          <w:szCs w:val="20"/>
          <w:lang w:eastAsia="en-GB"/>
        </w:rPr>
      </w:pPr>
    </w:p>
    <w:p w:rsidR="006B4D3A" w:rsidRPr="00E244CF" w:rsidRDefault="006B4D3A" w:rsidP="00E244CF">
      <w:pPr>
        <w:pStyle w:val="NormalWeb"/>
        <w:spacing w:before="0" w:beforeAutospacing="0" w:after="0" w:afterAutospacing="0" w:line="360" w:lineRule="auto"/>
        <w:jc w:val="both"/>
        <w:rPr>
          <w:rFonts w:ascii="Calibri" w:hAnsi="Calibri" w:cs="Calibri"/>
        </w:rPr>
      </w:pPr>
      <w:r w:rsidRPr="00E244CF">
        <w:rPr>
          <w:rFonts w:ascii="Calibri" w:hAnsi="Calibri" w:cs="Calibri"/>
          <w:sz w:val="20"/>
          <w:szCs w:val="20"/>
        </w:rPr>
        <w:t xml:space="preserve">The impact of the economic downturn has also raised questions over whether the IOC will be able to maintain the current value of television rights in the coming years. </w:t>
      </w:r>
      <w:r>
        <w:rPr>
          <w:rFonts w:ascii="Calibri" w:hAnsi="Calibri" w:cs="Calibri"/>
          <w:sz w:val="20"/>
          <w:szCs w:val="20"/>
        </w:rPr>
        <w:t xml:space="preserve">The BBC and other long-term partners </w:t>
      </w:r>
      <w:r w:rsidRPr="00E244CF">
        <w:rPr>
          <w:rFonts w:ascii="Calibri" w:hAnsi="Calibri" w:cs="Calibri"/>
          <w:sz w:val="20"/>
          <w:szCs w:val="20"/>
        </w:rPr>
        <w:t xml:space="preserve">indicated that coverage of Vancouver and London Games – worth £1.2 billion – </w:t>
      </w:r>
      <w:r>
        <w:rPr>
          <w:rFonts w:ascii="Calibri" w:hAnsi="Calibri" w:cs="Calibri"/>
          <w:sz w:val="20"/>
          <w:szCs w:val="20"/>
        </w:rPr>
        <w:t>is likely to generate a</w:t>
      </w:r>
      <w:r w:rsidRPr="00E244CF">
        <w:rPr>
          <w:rFonts w:ascii="Calibri" w:hAnsi="Calibri" w:cs="Calibri"/>
          <w:sz w:val="20"/>
          <w:szCs w:val="20"/>
        </w:rPr>
        <w:t xml:space="preserve"> £245 million loss. This has the effect of leading to a deflation of value of the IOC broadcasting rights. However, the competitive </w:t>
      </w:r>
      <w:smartTag w:uri="urn:schemas-microsoft-com:office:smarttags" w:element="place">
        <w:smartTag w:uri="urn:schemas-microsoft-com:office:smarttags" w:element="country-region">
          <w:r w:rsidRPr="00E244CF">
            <w:rPr>
              <w:rFonts w:ascii="Calibri" w:hAnsi="Calibri" w:cs="Calibri"/>
              <w:sz w:val="20"/>
              <w:szCs w:val="20"/>
            </w:rPr>
            <w:t>US</w:t>
          </w:r>
        </w:smartTag>
      </w:smartTag>
      <w:r w:rsidRPr="00E244CF">
        <w:rPr>
          <w:rFonts w:ascii="Calibri" w:hAnsi="Calibri" w:cs="Calibri"/>
          <w:sz w:val="20"/>
          <w:szCs w:val="20"/>
        </w:rPr>
        <w:t xml:space="preserve"> television market, made up of many financially robust and powerful networks (including ABC, Fox and ESPN), may allow current IOC values to be maintained.</w:t>
      </w:r>
    </w:p>
    <w:p w:rsidR="006B4D3A" w:rsidRPr="00E244CF" w:rsidRDefault="006B4D3A" w:rsidP="00FA0C2E">
      <w:pPr>
        <w:pStyle w:val="NormalWeb"/>
        <w:rPr>
          <w:rFonts w:ascii="Calibri" w:hAnsi="Calibri" w:cs="Calibri"/>
          <w:b/>
          <w:color w:val="002060"/>
          <w:sz w:val="20"/>
          <w:szCs w:val="20"/>
        </w:rPr>
      </w:pPr>
      <w:r w:rsidRPr="00E244CF">
        <w:rPr>
          <w:rFonts w:ascii="Calibri" w:hAnsi="Calibri" w:cs="Calibri"/>
          <w:b/>
          <w:color w:val="002060"/>
          <w:sz w:val="20"/>
          <w:szCs w:val="20"/>
        </w:rPr>
        <w:t xml:space="preserve">The IOC &amp; the European Broadcasting </w:t>
      </w:r>
      <w:smartTag w:uri="urn:schemas-microsoft-com:office:smarttags" w:element="place">
        <w:r w:rsidRPr="00E244CF">
          <w:rPr>
            <w:rFonts w:ascii="Calibri" w:hAnsi="Calibri" w:cs="Calibri"/>
            <w:b/>
            <w:color w:val="002060"/>
            <w:sz w:val="20"/>
            <w:szCs w:val="20"/>
          </w:rPr>
          <w:t>Union</w:t>
        </w:r>
      </w:smartTag>
    </w:p>
    <w:p w:rsidR="00CD2CFE" w:rsidRDefault="006B4D3A" w:rsidP="00CD2CFE">
      <w:pPr>
        <w:pStyle w:val="Header"/>
      </w:pPr>
      <w:r w:rsidRPr="00772959">
        <w:rPr>
          <w:rFonts w:ascii="Calibri" w:hAnsi="Calibri" w:cs="Calibri"/>
          <w:sz w:val="20"/>
          <w:szCs w:val="20"/>
        </w:rPr>
        <w:t xml:space="preserve">Prior to the Beijing 2008 Games, the IOC had negotiated British rights via the EBU (European Broadcast Union) that together constituted 75 </w:t>
      </w:r>
      <w:r w:rsidR="00CD2CFE">
        <w:rPr>
          <w:noProof/>
        </w:rPr>
        <mc:AlternateContent>
          <mc:Choice Requires="wpg">
            <w:drawing>
              <wp:anchor distT="0" distB="0" distL="114300" distR="114300" simplePos="0" relativeHeight="251661824" behindDoc="0" locked="0" layoutInCell="0" allowOverlap="1" wp14:anchorId="1718D649" wp14:editId="2EE15DA7">
                <wp:simplePos x="0" y="0"/>
                <wp:positionH relativeFrom="page">
                  <wp:posOffset>195580</wp:posOffset>
                </wp:positionH>
                <wp:positionV relativeFrom="page">
                  <wp:posOffset>191770</wp:posOffset>
                </wp:positionV>
                <wp:extent cx="7167245" cy="678180"/>
                <wp:effectExtent l="10160" t="12065" r="444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D2CFE" w:rsidRDefault="00CD2CFE" w:rsidP="00CD2CFE">
                              <w:pPr>
                                <w:pStyle w:val="Title"/>
                                <w:rPr>
                                  <w:szCs w:val="28"/>
                                </w:rPr>
                              </w:pPr>
                              <w:r>
                                <w:rPr>
                                  <w:szCs w:val="28"/>
                                </w:rPr>
                                <w:t>Case Study</w:t>
                              </w:r>
                            </w:p>
                            <w:p w:rsidR="00CD2CFE" w:rsidRDefault="005C34F8" w:rsidP="00CD2CFE">
                              <w:pPr>
                                <w:pStyle w:val="Title"/>
                                <w:rPr>
                                  <w:szCs w:val="28"/>
                                </w:rPr>
                              </w:pPr>
                              <w:r w:rsidRPr="00AC4CDB">
                                <w:rPr>
                                  <w:sz w:val="32"/>
                                </w:rPr>
                                <w:t>The Cost of media coverage of London 2012</w:t>
                              </w:r>
                              <w:r>
                                <w:rPr>
                                  <w:szCs w:val="28"/>
                                </w:rPr>
                                <w:t xml:space="preserve"> </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CD2CFE" w:rsidRDefault="00CD2CFE" w:rsidP="00CD2CFE">
                              <w:pPr>
                                <w:rPr>
                                  <w:szCs w:val="36"/>
                                </w:rPr>
                              </w:pPr>
                              <w:r>
                                <w:rPr>
                                  <w:szCs w:val="36"/>
                                </w:rPr>
                                <w:t xml:space="preserve">  </w:t>
                              </w:r>
                              <w:r>
                                <w:rPr>
                                  <w:noProof/>
                                  <w:szCs w:val="36"/>
                                  <w:lang w:eastAsia="en-GB"/>
                                </w:rPr>
                                <w:drawing>
                                  <wp:inline distT="0" distB="0" distL="0" distR="0" wp14:anchorId="36FAE1D2" wp14:editId="51B61499">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7" o:spid="_x0000_s1030" style="position:absolute;margin-left:15.4pt;margin-top:15.1pt;width:564.35pt;height:53.4pt;z-index:25166182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CD2CFE" w:rsidRDefault="00CD2CFE" w:rsidP="00CD2CFE">
                        <w:pPr>
                          <w:pStyle w:val="Title"/>
                          <w:rPr>
                            <w:szCs w:val="28"/>
                          </w:rPr>
                        </w:pPr>
                        <w:r>
                          <w:rPr>
                            <w:szCs w:val="28"/>
                          </w:rPr>
                          <w:t>Case Study</w:t>
                        </w:r>
                      </w:p>
                      <w:p w:rsidR="00CD2CFE" w:rsidRDefault="005C34F8" w:rsidP="00CD2CFE">
                        <w:pPr>
                          <w:pStyle w:val="Title"/>
                          <w:rPr>
                            <w:szCs w:val="28"/>
                          </w:rPr>
                        </w:pPr>
                        <w:r w:rsidRPr="00AC4CDB">
                          <w:rPr>
                            <w:sz w:val="32"/>
                          </w:rPr>
                          <w:t>The Cost of media coverage of London 2012</w:t>
                        </w:r>
                        <w:r>
                          <w:rPr>
                            <w:szCs w:val="28"/>
                          </w:rPr>
                          <w:t xml:space="preserve"> </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CD2CFE" w:rsidRDefault="00CD2CFE" w:rsidP="00CD2CFE">
                        <w:pPr>
                          <w:rPr>
                            <w:szCs w:val="36"/>
                          </w:rPr>
                        </w:pPr>
                        <w:r>
                          <w:rPr>
                            <w:szCs w:val="36"/>
                          </w:rPr>
                          <w:t xml:space="preserve">  </w:t>
                        </w:r>
                        <w:r>
                          <w:rPr>
                            <w:noProof/>
                            <w:szCs w:val="36"/>
                            <w:lang w:eastAsia="en-GB"/>
                          </w:rPr>
                          <w:drawing>
                            <wp:inline distT="0" distB="0" distL="0" distR="0" wp14:anchorId="12C45630" wp14:editId="112B344D">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6B4D3A" w:rsidRDefault="006B4D3A" w:rsidP="00772959">
      <w:pPr>
        <w:pStyle w:val="NormalWeb"/>
        <w:spacing w:before="0" w:beforeAutospacing="0" w:after="0" w:afterAutospacing="0" w:line="360" w:lineRule="auto"/>
        <w:jc w:val="both"/>
        <w:rPr>
          <w:rFonts w:ascii="Calibri" w:hAnsi="Calibri" w:cs="Calibri"/>
          <w:sz w:val="20"/>
          <w:szCs w:val="20"/>
        </w:rPr>
      </w:pPr>
      <w:r w:rsidRPr="00772959">
        <w:rPr>
          <w:rFonts w:ascii="Calibri" w:hAnsi="Calibri" w:cs="Calibri"/>
          <w:sz w:val="20"/>
          <w:szCs w:val="20"/>
        </w:rPr>
        <w:t xml:space="preserve">national broadcasters (including the British BBC, ITV &amp; Channel 4). These rights extended to </w:t>
      </w:r>
    </w:p>
    <w:p w:rsidR="006B4D3A" w:rsidRDefault="006B4D3A" w:rsidP="00772959">
      <w:pPr>
        <w:pStyle w:val="NormalWeb"/>
        <w:spacing w:before="0" w:beforeAutospacing="0" w:after="0" w:afterAutospacing="0" w:line="360" w:lineRule="auto"/>
        <w:jc w:val="both"/>
        <w:rPr>
          <w:rFonts w:ascii="Calibri" w:hAnsi="Calibri" w:cs="Calibri"/>
          <w:sz w:val="20"/>
          <w:szCs w:val="20"/>
        </w:rPr>
      </w:pPr>
    </w:p>
    <w:p w:rsidR="00936A47" w:rsidRDefault="006B4D3A" w:rsidP="00772959">
      <w:pPr>
        <w:pStyle w:val="NormalWeb"/>
        <w:spacing w:before="0" w:beforeAutospacing="0" w:after="0" w:afterAutospacing="0" w:line="360" w:lineRule="auto"/>
        <w:jc w:val="both"/>
        <w:rPr>
          <w:rFonts w:ascii="Calibri" w:hAnsi="Calibri" w:cs="Calibri"/>
          <w:sz w:val="20"/>
          <w:szCs w:val="20"/>
        </w:rPr>
      </w:pPr>
      <w:r w:rsidRPr="00772959">
        <w:rPr>
          <w:rFonts w:ascii="Calibri" w:hAnsi="Calibri" w:cs="Calibri"/>
          <w:sz w:val="20"/>
          <w:szCs w:val="20"/>
        </w:rPr>
        <w:t xml:space="preserve">coverage of </w:t>
      </w:r>
      <w:r>
        <w:rPr>
          <w:rFonts w:ascii="Calibri" w:hAnsi="Calibri" w:cs="Calibri"/>
          <w:sz w:val="20"/>
          <w:szCs w:val="20"/>
        </w:rPr>
        <w:t xml:space="preserve">the </w:t>
      </w:r>
      <w:r w:rsidRPr="00772959">
        <w:rPr>
          <w:rFonts w:ascii="Calibri" w:hAnsi="Calibri" w:cs="Calibri"/>
          <w:sz w:val="20"/>
          <w:szCs w:val="20"/>
        </w:rPr>
        <w:t>Vancouver 2010 and London 2012</w:t>
      </w:r>
      <w:r>
        <w:rPr>
          <w:rFonts w:ascii="Calibri" w:hAnsi="Calibri" w:cs="Calibri"/>
          <w:sz w:val="20"/>
          <w:szCs w:val="20"/>
        </w:rPr>
        <w:t xml:space="preserve"> Games</w:t>
      </w:r>
      <w:r w:rsidRPr="00772959">
        <w:rPr>
          <w:rFonts w:ascii="Calibri" w:hAnsi="Calibri" w:cs="Calibri"/>
          <w:sz w:val="20"/>
          <w:szCs w:val="20"/>
        </w:rPr>
        <w:t xml:space="preserve">, and was worth around £370 million. The </w:t>
      </w:r>
    </w:p>
    <w:p w:rsidR="00936A47" w:rsidRDefault="00936A47" w:rsidP="00772959">
      <w:pPr>
        <w:pStyle w:val="NormalWeb"/>
        <w:spacing w:before="0" w:beforeAutospacing="0" w:after="0" w:afterAutospacing="0" w:line="360" w:lineRule="auto"/>
        <w:jc w:val="both"/>
        <w:rPr>
          <w:rFonts w:ascii="Calibri" w:hAnsi="Calibri" w:cs="Calibri"/>
          <w:sz w:val="20"/>
          <w:szCs w:val="20"/>
        </w:rPr>
      </w:pPr>
    </w:p>
    <w:p w:rsidR="006B4D3A" w:rsidRDefault="006B4D3A" w:rsidP="00772959">
      <w:pPr>
        <w:pStyle w:val="NormalWeb"/>
        <w:spacing w:before="0" w:beforeAutospacing="0" w:after="0" w:afterAutospacing="0" w:line="360" w:lineRule="auto"/>
        <w:jc w:val="both"/>
        <w:rPr>
          <w:rFonts w:ascii="Calibri" w:hAnsi="Calibri" w:cs="Calibri"/>
          <w:sz w:val="20"/>
          <w:szCs w:val="20"/>
        </w:rPr>
      </w:pPr>
      <w:r w:rsidRPr="00772959">
        <w:rPr>
          <w:rFonts w:ascii="Calibri" w:hAnsi="Calibri" w:cs="Calibri"/>
          <w:sz w:val="20"/>
          <w:szCs w:val="20"/>
        </w:rPr>
        <w:lastRenderedPageBreak/>
        <w:t xml:space="preserve">‘Big 5’nations of </w:t>
      </w:r>
      <w:r>
        <w:rPr>
          <w:rFonts w:ascii="Calibri" w:hAnsi="Calibri" w:cs="Calibri"/>
          <w:sz w:val="20"/>
          <w:szCs w:val="20"/>
        </w:rPr>
        <w:t>the EBU (France, Germany, Italy</w:t>
      </w:r>
      <w:r w:rsidRPr="00772959">
        <w:rPr>
          <w:rFonts w:ascii="Calibri" w:hAnsi="Calibri" w:cs="Calibri"/>
          <w:sz w:val="20"/>
          <w:szCs w:val="20"/>
        </w:rPr>
        <w:t>, Spain &amp; the UK) contributed 80% of this figure.</w:t>
      </w:r>
    </w:p>
    <w:p w:rsidR="006B4D3A" w:rsidRPr="00772959" w:rsidRDefault="006B4D3A" w:rsidP="00772959">
      <w:pPr>
        <w:pStyle w:val="NormalWeb"/>
        <w:spacing w:before="0" w:beforeAutospacing="0" w:after="0" w:afterAutospacing="0" w:line="360" w:lineRule="auto"/>
        <w:jc w:val="both"/>
        <w:rPr>
          <w:rFonts w:ascii="Calibri" w:hAnsi="Calibri" w:cs="Calibri"/>
          <w:sz w:val="20"/>
          <w:szCs w:val="20"/>
        </w:rPr>
      </w:pPr>
    </w:p>
    <w:p w:rsidR="006B4D3A" w:rsidRDefault="006B4D3A" w:rsidP="00772959">
      <w:pPr>
        <w:pStyle w:val="NormalWeb"/>
        <w:spacing w:before="0" w:beforeAutospacing="0" w:after="0" w:afterAutospacing="0" w:line="360" w:lineRule="auto"/>
        <w:jc w:val="both"/>
        <w:rPr>
          <w:rFonts w:ascii="Calibri" w:hAnsi="Calibri" w:cs="Calibri"/>
          <w:sz w:val="20"/>
          <w:szCs w:val="20"/>
        </w:rPr>
      </w:pPr>
      <w:r w:rsidRPr="00772959">
        <w:rPr>
          <w:rFonts w:ascii="Calibri" w:hAnsi="Calibri" w:cs="Calibri"/>
          <w:sz w:val="20"/>
          <w:szCs w:val="20"/>
        </w:rPr>
        <w:t>The IOC decided to revisit this strategy, and to negotiate directly with the BBC in 2008 onwards as they felt that negotiating directly with major markets (namely, the Big 5) would allow them to gain more lucrative deals. NB as Sky is not a free-to-air service, it was ruled out of negotiations.</w:t>
      </w:r>
    </w:p>
    <w:p w:rsidR="006B4D3A" w:rsidRPr="00772959" w:rsidRDefault="006B4D3A" w:rsidP="00772959">
      <w:pPr>
        <w:pStyle w:val="NormalWeb"/>
        <w:spacing w:before="0" w:beforeAutospacing="0" w:after="0" w:afterAutospacing="0" w:line="360" w:lineRule="auto"/>
        <w:jc w:val="both"/>
        <w:rPr>
          <w:rFonts w:ascii="Calibri" w:hAnsi="Calibri" w:cs="Calibri"/>
          <w:sz w:val="20"/>
          <w:szCs w:val="20"/>
        </w:rPr>
      </w:pPr>
    </w:p>
    <w:p w:rsidR="006B4D3A" w:rsidRDefault="006B4D3A" w:rsidP="00772959">
      <w:pPr>
        <w:pStyle w:val="NormalWeb"/>
        <w:spacing w:before="0" w:beforeAutospacing="0" w:after="0" w:afterAutospacing="0" w:line="360" w:lineRule="auto"/>
        <w:jc w:val="both"/>
        <w:rPr>
          <w:rFonts w:ascii="Calibri" w:hAnsi="Calibri" w:cs="Calibri"/>
          <w:sz w:val="20"/>
          <w:szCs w:val="20"/>
        </w:rPr>
      </w:pPr>
      <w:r w:rsidRPr="00772959">
        <w:rPr>
          <w:rFonts w:ascii="Calibri" w:hAnsi="Calibri" w:cs="Calibri"/>
          <w:sz w:val="20"/>
          <w:szCs w:val="20"/>
        </w:rPr>
        <w:t xml:space="preserve">The IOC need to renegotiate terms with the BBC in 2013. It remains to be seen whether the BBC will have any major competition for broadcasting rights. If they do not, the IOC will significantly lack leverage in negotiation and the cost of acquiring the rights might effectively be devalued. </w:t>
      </w:r>
      <w:r>
        <w:rPr>
          <w:rFonts w:ascii="Calibri" w:hAnsi="Calibri" w:cs="Calibri"/>
          <w:sz w:val="20"/>
          <w:szCs w:val="20"/>
        </w:rPr>
        <w:t xml:space="preserve">Whilst the BBC remain committed to the Games, they are unable to do so at any price, particularly given the </w:t>
      </w:r>
      <w:proofErr w:type="spellStart"/>
      <w:r>
        <w:rPr>
          <w:rFonts w:ascii="Calibri" w:hAnsi="Calibri" w:cs="Calibri"/>
          <w:sz w:val="20"/>
          <w:szCs w:val="20"/>
        </w:rPr>
        <w:t>austeric</w:t>
      </w:r>
      <w:proofErr w:type="spellEnd"/>
      <w:r>
        <w:rPr>
          <w:rFonts w:ascii="Calibri" w:hAnsi="Calibri" w:cs="Calibri"/>
          <w:sz w:val="20"/>
          <w:szCs w:val="20"/>
        </w:rPr>
        <w:t xml:space="preserve"> climate that </w:t>
      </w:r>
      <w:smartTag w:uri="urn:schemas-microsoft-com:office:smarttags" w:element="country-region">
        <w:r>
          <w:rPr>
            <w:rFonts w:ascii="Calibri" w:hAnsi="Calibri" w:cs="Calibri"/>
            <w:sz w:val="20"/>
            <w:szCs w:val="20"/>
          </w:rPr>
          <w:t>Britain</w:t>
        </w:r>
      </w:smartTag>
      <w:r>
        <w:rPr>
          <w:rFonts w:ascii="Calibri" w:hAnsi="Calibri" w:cs="Calibri"/>
          <w:sz w:val="20"/>
          <w:szCs w:val="20"/>
        </w:rPr>
        <w:t xml:space="preserve"> and the </w:t>
      </w:r>
      <w:smartTag w:uri="urn:schemas-microsoft-com:office:smarttags" w:element="place">
        <w:smartTag w:uri="urn:schemas-microsoft-com:office:smarttags" w:element="country-region">
          <w:r>
            <w:rPr>
              <w:rFonts w:ascii="Calibri" w:hAnsi="Calibri" w:cs="Calibri"/>
              <w:sz w:val="20"/>
              <w:szCs w:val="20"/>
            </w:rPr>
            <w:t>UK</w:t>
          </w:r>
        </w:smartTag>
      </w:smartTag>
      <w:r>
        <w:rPr>
          <w:rFonts w:ascii="Calibri" w:hAnsi="Calibri" w:cs="Calibri"/>
          <w:sz w:val="20"/>
          <w:szCs w:val="20"/>
        </w:rPr>
        <w:t xml:space="preserve"> currently face.</w:t>
      </w:r>
    </w:p>
    <w:p w:rsidR="006B4D3A" w:rsidRDefault="006B4D3A" w:rsidP="00772959">
      <w:pPr>
        <w:pStyle w:val="NormalWeb"/>
        <w:spacing w:before="0" w:beforeAutospacing="0" w:after="0" w:afterAutospacing="0" w:line="360" w:lineRule="auto"/>
        <w:jc w:val="both"/>
        <w:rPr>
          <w:rFonts w:ascii="Calibri" w:hAnsi="Calibri" w:cs="Calibri"/>
          <w:sz w:val="20"/>
          <w:szCs w:val="20"/>
        </w:rPr>
      </w:pPr>
    </w:p>
    <w:p w:rsidR="006B4D3A" w:rsidRDefault="006B4D3A" w:rsidP="00772959">
      <w:pPr>
        <w:pStyle w:val="NormalWeb"/>
        <w:spacing w:before="0" w:beforeAutospacing="0" w:after="0" w:afterAutospacing="0" w:line="360" w:lineRule="auto"/>
        <w:jc w:val="both"/>
        <w:rPr>
          <w:rFonts w:ascii="Calibri" w:hAnsi="Calibri" w:cs="Calibri"/>
          <w:b/>
          <w:color w:val="002060"/>
          <w:sz w:val="20"/>
          <w:szCs w:val="20"/>
        </w:rPr>
      </w:pPr>
      <w:r w:rsidRPr="00A90005">
        <w:rPr>
          <w:rFonts w:ascii="Calibri" w:hAnsi="Calibri" w:cs="Calibri"/>
          <w:b/>
          <w:color w:val="002060"/>
          <w:sz w:val="20"/>
          <w:szCs w:val="20"/>
        </w:rPr>
        <w:t>BBC Trust Olympic Strategy</w:t>
      </w:r>
    </w:p>
    <w:p w:rsidR="006B4D3A" w:rsidRPr="00A90005" w:rsidRDefault="006B4D3A" w:rsidP="00772959">
      <w:pPr>
        <w:pStyle w:val="NormalWeb"/>
        <w:spacing w:before="0" w:beforeAutospacing="0" w:after="0" w:afterAutospacing="0" w:line="360" w:lineRule="auto"/>
        <w:jc w:val="both"/>
        <w:rPr>
          <w:rFonts w:ascii="Calibri" w:hAnsi="Calibri" w:cs="Calibri"/>
          <w:b/>
          <w:color w:val="002060"/>
          <w:sz w:val="20"/>
          <w:szCs w:val="20"/>
        </w:rPr>
      </w:pPr>
    </w:p>
    <w:p w:rsidR="006B4D3A" w:rsidRPr="00497F9E" w:rsidRDefault="006B4D3A" w:rsidP="00497F9E">
      <w:pPr>
        <w:pStyle w:val="NormalWeb"/>
        <w:shd w:val="clear" w:color="auto" w:fill="FFFFFF"/>
        <w:spacing w:before="0" w:beforeAutospacing="0" w:after="0" w:afterAutospacing="0" w:line="360" w:lineRule="auto"/>
        <w:jc w:val="both"/>
        <w:rPr>
          <w:rFonts w:ascii="Calibri" w:hAnsi="Calibri" w:cs="Calibri"/>
          <w:sz w:val="20"/>
          <w:szCs w:val="20"/>
        </w:rPr>
      </w:pPr>
      <w:r w:rsidRPr="00497F9E">
        <w:rPr>
          <w:rFonts w:ascii="Calibri" w:hAnsi="Calibri" w:cs="Calibri"/>
          <w:sz w:val="20"/>
          <w:szCs w:val="20"/>
        </w:rPr>
        <w:t>In summary, the BBC Trust have outlined three key commitments within their overall Games-coverage strategy that will allow them to develop the most comprehensive and high quality Olympic coverage possible:</w:t>
      </w:r>
    </w:p>
    <w:p w:rsidR="006B4D3A" w:rsidRPr="00497F9E" w:rsidRDefault="006B4D3A" w:rsidP="00497F9E">
      <w:pPr>
        <w:shd w:val="clear" w:color="auto" w:fill="FFFFFF"/>
        <w:spacing w:after="270" w:line="360" w:lineRule="atLeast"/>
        <w:jc w:val="both"/>
        <w:rPr>
          <w:rFonts w:cs="Calibri"/>
          <w:sz w:val="20"/>
          <w:szCs w:val="20"/>
          <w:lang w:eastAsia="en-GB"/>
        </w:rPr>
      </w:pPr>
      <w:r w:rsidRPr="00497F9E">
        <w:rPr>
          <w:rFonts w:cs="Calibri"/>
          <w:sz w:val="20"/>
          <w:szCs w:val="20"/>
          <w:lang w:eastAsia="en-GB"/>
        </w:rPr>
        <w:t xml:space="preserve">1. The extension of BBC Three's broadcasting hours during the 2012 Games; </w:t>
      </w:r>
    </w:p>
    <w:p w:rsidR="006B4D3A" w:rsidRPr="00497F9E" w:rsidRDefault="006B4D3A" w:rsidP="00497F9E">
      <w:pPr>
        <w:shd w:val="clear" w:color="auto" w:fill="FFFFFF"/>
        <w:spacing w:after="270" w:line="360" w:lineRule="atLeast"/>
        <w:jc w:val="both"/>
        <w:rPr>
          <w:rFonts w:cs="Calibri"/>
          <w:sz w:val="20"/>
          <w:szCs w:val="20"/>
          <w:lang w:eastAsia="en-GB"/>
        </w:rPr>
      </w:pPr>
      <w:r w:rsidRPr="00497F9E">
        <w:rPr>
          <w:rFonts w:cs="Calibri"/>
          <w:sz w:val="20"/>
          <w:szCs w:val="20"/>
          <w:lang w:eastAsia="en-GB"/>
        </w:rPr>
        <w:t xml:space="preserve">2. The creation of Radio 5 Live, a digital radio service that will extend existing provisions to allow a comprehensive radio coverage of sports events during Games-time; and </w:t>
      </w:r>
    </w:p>
    <w:p w:rsidR="00936A47" w:rsidRDefault="00936A47" w:rsidP="00497F9E">
      <w:pPr>
        <w:shd w:val="clear" w:color="auto" w:fill="FFFFFF"/>
        <w:spacing w:after="270" w:line="360" w:lineRule="atLeast"/>
        <w:jc w:val="both"/>
        <w:rPr>
          <w:rFonts w:cs="Calibri"/>
          <w:sz w:val="20"/>
          <w:szCs w:val="20"/>
          <w:lang w:eastAsia="en-GB"/>
        </w:rPr>
      </w:pPr>
    </w:p>
    <w:p w:rsidR="006B4D3A" w:rsidRPr="00497F9E" w:rsidRDefault="006B4D3A" w:rsidP="00497F9E">
      <w:pPr>
        <w:shd w:val="clear" w:color="auto" w:fill="FFFFFF"/>
        <w:spacing w:after="270" w:line="360" w:lineRule="atLeast"/>
        <w:jc w:val="both"/>
        <w:rPr>
          <w:rFonts w:cs="Calibri"/>
          <w:color w:val="002060"/>
          <w:sz w:val="20"/>
          <w:szCs w:val="20"/>
          <w:lang w:eastAsia="en-GB"/>
        </w:rPr>
      </w:pPr>
      <w:r w:rsidRPr="00497F9E">
        <w:rPr>
          <w:rFonts w:cs="Calibri"/>
          <w:sz w:val="20"/>
          <w:szCs w:val="20"/>
          <w:lang w:eastAsia="en-GB"/>
        </w:rPr>
        <w:lastRenderedPageBreak/>
        <w:t>3. The temporary expansion of the BBC website capabilities to allow a significant extension of the capabilities of the website to store a high number of videos. This will allow the public to access sports coverage online to a far greater extent than previously possible.</w:t>
      </w:r>
    </w:p>
    <w:p w:rsidR="006B4D3A" w:rsidRPr="00497F9E" w:rsidRDefault="006B4D3A" w:rsidP="00497F9E">
      <w:pPr>
        <w:shd w:val="clear" w:color="auto" w:fill="FFFFFF"/>
        <w:spacing w:after="270" w:line="360" w:lineRule="atLeast"/>
        <w:jc w:val="both"/>
        <w:rPr>
          <w:rFonts w:cs="Calibri"/>
          <w:b/>
          <w:color w:val="002060"/>
          <w:sz w:val="20"/>
          <w:szCs w:val="20"/>
          <w:lang w:eastAsia="en-GB"/>
        </w:rPr>
      </w:pPr>
      <w:r w:rsidRPr="00497F9E">
        <w:rPr>
          <w:rFonts w:cs="Calibri"/>
          <w:b/>
          <w:color w:val="002060"/>
          <w:sz w:val="20"/>
          <w:szCs w:val="20"/>
          <w:lang w:eastAsia="en-GB"/>
        </w:rPr>
        <w:t>Further Information</w:t>
      </w:r>
    </w:p>
    <w:p w:rsidR="006B4D3A" w:rsidRPr="006A589E" w:rsidRDefault="006B4D3A" w:rsidP="006A589E">
      <w:pPr>
        <w:pStyle w:val="ListParagraph"/>
        <w:numPr>
          <w:ilvl w:val="0"/>
          <w:numId w:val="1"/>
        </w:numPr>
        <w:autoSpaceDE w:val="0"/>
        <w:autoSpaceDN w:val="0"/>
        <w:adjustRightInd w:val="0"/>
        <w:spacing w:after="0" w:line="240" w:lineRule="auto"/>
        <w:ind w:left="284" w:hanging="284"/>
        <w:jc w:val="both"/>
        <w:rPr>
          <w:rFonts w:cs="Calibri"/>
          <w:b/>
          <w:bCs/>
          <w:color w:val="231F20"/>
          <w:sz w:val="20"/>
          <w:szCs w:val="20"/>
        </w:rPr>
      </w:pPr>
      <w:r w:rsidRPr="006A589E">
        <w:rPr>
          <w:rFonts w:cs="Calibri"/>
          <w:bCs/>
          <w:color w:val="231F20"/>
          <w:sz w:val="20"/>
          <w:szCs w:val="20"/>
        </w:rPr>
        <w:t xml:space="preserve">Maguire, J., </w:t>
      </w:r>
      <w:smartTag w:uri="urn:schemas-microsoft-com:office:smarttags" w:element="City">
        <w:r w:rsidRPr="006A589E">
          <w:rPr>
            <w:rFonts w:cs="Calibri"/>
            <w:bCs/>
            <w:color w:val="231F20"/>
            <w:sz w:val="20"/>
            <w:szCs w:val="20"/>
          </w:rPr>
          <w:t>Butler</w:t>
        </w:r>
      </w:smartTag>
      <w:r w:rsidRPr="006A589E">
        <w:rPr>
          <w:rFonts w:cs="Calibri"/>
          <w:bCs/>
          <w:color w:val="231F20"/>
          <w:sz w:val="20"/>
          <w:szCs w:val="20"/>
        </w:rPr>
        <w:t xml:space="preserve">, K., Barnard, S, Golding, P. (2008) </w:t>
      </w:r>
      <w:proofErr w:type="spellStart"/>
      <w:r w:rsidRPr="006A589E">
        <w:rPr>
          <w:rFonts w:cs="Calibri"/>
          <w:bCs/>
          <w:color w:val="231F20"/>
          <w:sz w:val="20"/>
          <w:szCs w:val="20"/>
        </w:rPr>
        <w:t>Olympism</w:t>
      </w:r>
      <w:proofErr w:type="spellEnd"/>
      <w:r w:rsidRPr="006A589E">
        <w:rPr>
          <w:rFonts w:cs="Calibri"/>
          <w:bCs/>
          <w:color w:val="231F20"/>
          <w:sz w:val="20"/>
          <w:szCs w:val="20"/>
        </w:rPr>
        <w:t xml:space="preserve"> and Consumption: An Analysis of Advertising in the British Media Coverage of the 2004 </w:t>
      </w:r>
      <w:smartTag w:uri="urn:schemas-microsoft-com:office:smarttags" w:element="place">
        <w:smartTag w:uri="urn:schemas-microsoft-com:office:smarttags" w:element="City">
          <w:r w:rsidRPr="006A589E">
            <w:rPr>
              <w:rFonts w:cs="Calibri"/>
              <w:bCs/>
              <w:color w:val="231F20"/>
              <w:sz w:val="20"/>
              <w:szCs w:val="20"/>
            </w:rPr>
            <w:t>Athens</w:t>
          </w:r>
        </w:smartTag>
      </w:smartTag>
      <w:r w:rsidRPr="006A589E">
        <w:rPr>
          <w:rFonts w:cs="Calibri"/>
          <w:bCs/>
          <w:color w:val="231F20"/>
          <w:sz w:val="20"/>
          <w:szCs w:val="20"/>
        </w:rPr>
        <w:t xml:space="preserve"> Olympic Games. </w:t>
      </w:r>
      <w:r w:rsidRPr="006A589E">
        <w:rPr>
          <w:rFonts w:cs="Calibri"/>
          <w:i/>
          <w:iCs/>
          <w:color w:val="231F20"/>
          <w:sz w:val="20"/>
          <w:szCs w:val="20"/>
        </w:rPr>
        <w:t xml:space="preserve">Sociology of Sport Journal, </w:t>
      </w:r>
      <w:r w:rsidRPr="006A589E">
        <w:rPr>
          <w:rFonts w:cs="Calibri"/>
          <w:color w:val="231F20"/>
          <w:sz w:val="20"/>
          <w:szCs w:val="20"/>
        </w:rPr>
        <w:t xml:space="preserve">25, </w:t>
      </w:r>
      <w:r>
        <w:rPr>
          <w:rFonts w:cs="Calibri"/>
          <w:color w:val="231F20"/>
          <w:sz w:val="20"/>
          <w:szCs w:val="20"/>
        </w:rPr>
        <w:t xml:space="preserve">pp. </w:t>
      </w:r>
      <w:r w:rsidRPr="006A589E">
        <w:rPr>
          <w:rFonts w:cs="Calibri"/>
          <w:color w:val="231F20"/>
          <w:sz w:val="20"/>
          <w:szCs w:val="20"/>
        </w:rPr>
        <w:t>167-186</w:t>
      </w:r>
      <w:r>
        <w:rPr>
          <w:rFonts w:cs="Calibri"/>
          <w:color w:val="231F20"/>
          <w:sz w:val="20"/>
          <w:szCs w:val="20"/>
        </w:rPr>
        <w:t>.</w:t>
      </w:r>
    </w:p>
    <w:p w:rsidR="006B4D3A" w:rsidRDefault="006B4D3A" w:rsidP="006A589E">
      <w:pPr>
        <w:pStyle w:val="ListParagraph"/>
        <w:autoSpaceDE w:val="0"/>
        <w:autoSpaceDN w:val="0"/>
        <w:adjustRightInd w:val="0"/>
        <w:spacing w:after="0" w:line="240" w:lineRule="auto"/>
        <w:ind w:left="284"/>
        <w:jc w:val="both"/>
        <w:rPr>
          <w:rFonts w:cs="Calibri"/>
          <w:color w:val="231F20"/>
          <w:sz w:val="20"/>
          <w:szCs w:val="20"/>
        </w:rPr>
      </w:pPr>
    </w:p>
    <w:p w:rsidR="006B4D3A" w:rsidRPr="002739A6" w:rsidRDefault="006B4D3A" w:rsidP="002739A6">
      <w:pPr>
        <w:pStyle w:val="ListParagraph"/>
        <w:numPr>
          <w:ilvl w:val="0"/>
          <w:numId w:val="1"/>
        </w:numPr>
        <w:spacing w:before="100" w:beforeAutospacing="1" w:after="100" w:afterAutospacing="1" w:line="240" w:lineRule="auto"/>
        <w:ind w:left="284" w:hanging="284"/>
        <w:jc w:val="both"/>
        <w:rPr>
          <w:sz w:val="20"/>
          <w:szCs w:val="20"/>
        </w:rPr>
      </w:pPr>
      <w:r w:rsidRPr="002739A6">
        <w:rPr>
          <w:sz w:val="20"/>
          <w:szCs w:val="20"/>
        </w:rPr>
        <w:t xml:space="preserve">Kristiansen, E., </w:t>
      </w:r>
      <w:proofErr w:type="spellStart"/>
      <w:r w:rsidRPr="002739A6">
        <w:rPr>
          <w:sz w:val="20"/>
          <w:szCs w:val="20"/>
        </w:rPr>
        <w:t>Vidar</w:t>
      </w:r>
      <w:proofErr w:type="spellEnd"/>
      <w:r w:rsidRPr="002739A6">
        <w:rPr>
          <w:sz w:val="20"/>
          <w:szCs w:val="20"/>
        </w:rPr>
        <w:t xml:space="preserve"> </w:t>
      </w:r>
      <w:proofErr w:type="spellStart"/>
      <w:r w:rsidRPr="002739A6">
        <w:rPr>
          <w:sz w:val="20"/>
          <w:szCs w:val="20"/>
        </w:rPr>
        <w:t>Hanstad</w:t>
      </w:r>
      <w:proofErr w:type="spellEnd"/>
      <w:r w:rsidRPr="002739A6">
        <w:rPr>
          <w:sz w:val="20"/>
          <w:szCs w:val="20"/>
        </w:rPr>
        <w:t xml:space="preserve">, D., Roberts, G.C. (2011) </w:t>
      </w:r>
      <w:hyperlink r:id="rId10" w:history="1">
        <w:r w:rsidRPr="002739A6">
          <w:rPr>
            <w:rStyle w:val="Hyperlink"/>
            <w:b w:val="0"/>
            <w:color w:val="auto"/>
            <w:sz w:val="20"/>
            <w:szCs w:val="20"/>
          </w:rPr>
          <w:t>Coping with the Media at the Vancouver Winter Olympics: “We All Make a Living Out of This”</w:t>
        </w:r>
      </w:hyperlink>
      <w:r w:rsidRPr="002739A6">
        <w:rPr>
          <w:b/>
          <w:sz w:val="20"/>
          <w:szCs w:val="20"/>
        </w:rPr>
        <w:t>.</w:t>
      </w:r>
      <w:r w:rsidRPr="002739A6">
        <w:rPr>
          <w:sz w:val="20"/>
          <w:szCs w:val="20"/>
        </w:rPr>
        <w:t xml:space="preserve"> </w:t>
      </w:r>
      <w:r w:rsidRPr="002739A6">
        <w:rPr>
          <w:rStyle w:val="journalname"/>
          <w:sz w:val="20"/>
          <w:szCs w:val="20"/>
        </w:rPr>
        <w:t>Journal of Applied Sport Psychology</w:t>
      </w:r>
      <w:r w:rsidRPr="002739A6">
        <w:rPr>
          <w:bCs/>
          <w:sz w:val="20"/>
          <w:szCs w:val="20"/>
        </w:rPr>
        <w:t xml:space="preserve"> </w:t>
      </w:r>
      <w:r w:rsidRPr="002739A6">
        <w:rPr>
          <w:sz w:val="20"/>
          <w:szCs w:val="20"/>
        </w:rPr>
        <w:t xml:space="preserve">. </w:t>
      </w:r>
      <w:r w:rsidRPr="002739A6">
        <w:rPr>
          <w:rStyle w:val="volume"/>
          <w:sz w:val="20"/>
          <w:szCs w:val="20"/>
        </w:rPr>
        <w:t>23</w:t>
      </w:r>
      <w:r w:rsidRPr="002739A6">
        <w:rPr>
          <w:sz w:val="20"/>
          <w:szCs w:val="20"/>
        </w:rPr>
        <w:t xml:space="preserve">, </w:t>
      </w:r>
      <w:r w:rsidRPr="002739A6">
        <w:rPr>
          <w:rStyle w:val="issue"/>
          <w:sz w:val="20"/>
          <w:szCs w:val="20"/>
        </w:rPr>
        <w:t>4</w:t>
      </w:r>
      <w:r w:rsidRPr="002739A6">
        <w:rPr>
          <w:sz w:val="20"/>
          <w:szCs w:val="20"/>
        </w:rPr>
        <w:t xml:space="preserve">. </w:t>
      </w:r>
    </w:p>
    <w:p w:rsidR="006B4D3A" w:rsidRPr="006A589E" w:rsidRDefault="006B4D3A" w:rsidP="006A589E">
      <w:pPr>
        <w:pStyle w:val="ListParagraph"/>
        <w:autoSpaceDE w:val="0"/>
        <w:autoSpaceDN w:val="0"/>
        <w:adjustRightInd w:val="0"/>
        <w:spacing w:after="0" w:line="240" w:lineRule="auto"/>
        <w:ind w:left="284"/>
        <w:jc w:val="both"/>
        <w:rPr>
          <w:rFonts w:cs="Calibri"/>
          <w:b/>
          <w:bCs/>
          <w:color w:val="231F20"/>
          <w:sz w:val="20"/>
          <w:szCs w:val="20"/>
        </w:rPr>
      </w:pPr>
    </w:p>
    <w:p w:rsidR="006B4D3A" w:rsidRDefault="006B4D3A" w:rsidP="00497F9E">
      <w:pPr>
        <w:shd w:val="clear" w:color="auto" w:fill="FFFFFF"/>
        <w:spacing w:after="270" w:line="360" w:lineRule="atLeast"/>
        <w:jc w:val="both"/>
        <w:rPr>
          <w:rFonts w:cs="Calibri"/>
          <w:b/>
          <w:color w:val="002060"/>
          <w:sz w:val="20"/>
          <w:szCs w:val="20"/>
          <w:lang w:eastAsia="en-GB"/>
        </w:rPr>
      </w:pPr>
      <w:r w:rsidRPr="00497F9E">
        <w:rPr>
          <w:rFonts w:cs="Calibri"/>
          <w:b/>
          <w:color w:val="002060"/>
          <w:sz w:val="20"/>
          <w:szCs w:val="20"/>
          <w:lang w:eastAsia="en-GB"/>
        </w:rPr>
        <w:t>Discussion</w:t>
      </w:r>
    </w:p>
    <w:p w:rsidR="006B4D3A" w:rsidRDefault="006B4D3A" w:rsidP="002739A6">
      <w:pPr>
        <w:pStyle w:val="ListParagraph"/>
        <w:numPr>
          <w:ilvl w:val="0"/>
          <w:numId w:val="3"/>
        </w:numPr>
        <w:shd w:val="clear" w:color="auto" w:fill="FFFFFF"/>
        <w:spacing w:after="270" w:line="360" w:lineRule="atLeast"/>
        <w:ind w:left="284" w:hanging="284"/>
        <w:jc w:val="both"/>
        <w:rPr>
          <w:rFonts w:cs="Calibri"/>
          <w:sz w:val="20"/>
          <w:szCs w:val="20"/>
          <w:lang w:eastAsia="en-GB"/>
        </w:rPr>
      </w:pPr>
      <w:r w:rsidRPr="002739A6">
        <w:rPr>
          <w:rFonts w:cs="Calibri"/>
          <w:sz w:val="20"/>
          <w:szCs w:val="20"/>
          <w:lang w:eastAsia="en-GB"/>
        </w:rPr>
        <w:t xml:space="preserve">Consider the </w:t>
      </w:r>
      <w:r>
        <w:rPr>
          <w:rFonts w:cs="Calibri"/>
          <w:sz w:val="20"/>
          <w:szCs w:val="20"/>
          <w:lang w:eastAsia="en-GB"/>
        </w:rPr>
        <w:t>potential exploitation</w:t>
      </w:r>
      <w:r w:rsidRPr="002739A6">
        <w:rPr>
          <w:rFonts w:cs="Calibri"/>
          <w:sz w:val="20"/>
          <w:szCs w:val="20"/>
          <w:lang w:eastAsia="en-GB"/>
        </w:rPr>
        <w:t xml:space="preserve"> of </w:t>
      </w:r>
      <w:r>
        <w:rPr>
          <w:rFonts w:cs="Calibri"/>
          <w:sz w:val="20"/>
          <w:szCs w:val="20"/>
          <w:lang w:eastAsia="en-GB"/>
        </w:rPr>
        <w:t xml:space="preserve">positive </w:t>
      </w:r>
      <w:r w:rsidRPr="002739A6">
        <w:rPr>
          <w:rFonts w:cs="Calibri"/>
          <w:sz w:val="20"/>
          <w:szCs w:val="20"/>
          <w:lang w:eastAsia="en-GB"/>
        </w:rPr>
        <w:t xml:space="preserve">Olympic media coverage as a means of </w:t>
      </w:r>
      <w:r>
        <w:rPr>
          <w:rFonts w:cs="Calibri"/>
          <w:sz w:val="20"/>
          <w:szCs w:val="20"/>
          <w:lang w:eastAsia="en-GB"/>
        </w:rPr>
        <w:t>gaining acceptance for nations and regimes that have previously encountered claims of human rights and civil rights violations.</w:t>
      </w:r>
    </w:p>
    <w:p w:rsidR="00CD2CFE" w:rsidRDefault="006B4D3A" w:rsidP="00FD5F97">
      <w:pPr>
        <w:pStyle w:val="ListParagraph"/>
        <w:numPr>
          <w:ilvl w:val="0"/>
          <w:numId w:val="3"/>
        </w:numPr>
        <w:shd w:val="clear" w:color="auto" w:fill="FFFFFF"/>
        <w:spacing w:after="270" w:line="360" w:lineRule="atLeast"/>
        <w:ind w:left="284" w:hanging="284"/>
        <w:jc w:val="both"/>
      </w:pPr>
      <w:r w:rsidRPr="00FD5F97">
        <w:rPr>
          <w:rFonts w:cs="Calibri"/>
          <w:sz w:val="20"/>
          <w:szCs w:val="20"/>
        </w:rPr>
        <w:t xml:space="preserve">What are considered to be the most significant </w:t>
      </w:r>
      <w:r w:rsidR="00CD2CFE">
        <w:rPr>
          <w:noProof/>
          <w:lang w:eastAsia="en-GB"/>
        </w:rPr>
        <mc:AlternateContent>
          <mc:Choice Requires="wpg">
            <w:drawing>
              <wp:anchor distT="0" distB="0" distL="114300" distR="114300" simplePos="0" relativeHeight="251663872" behindDoc="0" locked="0" layoutInCell="0" allowOverlap="1" wp14:anchorId="5EFCE13F" wp14:editId="265A1ECE">
                <wp:simplePos x="0" y="0"/>
                <wp:positionH relativeFrom="page">
                  <wp:posOffset>195580</wp:posOffset>
                </wp:positionH>
                <wp:positionV relativeFrom="page">
                  <wp:posOffset>191770</wp:posOffset>
                </wp:positionV>
                <wp:extent cx="7167245" cy="678180"/>
                <wp:effectExtent l="10160" t="12065" r="444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D2CFE" w:rsidRDefault="00CD2CFE" w:rsidP="00CD2CFE">
                              <w:pPr>
                                <w:pStyle w:val="Title"/>
                                <w:rPr>
                                  <w:szCs w:val="28"/>
                                </w:rPr>
                              </w:pPr>
                              <w:r>
                                <w:rPr>
                                  <w:szCs w:val="28"/>
                                </w:rPr>
                                <w:t>Case Study</w:t>
                              </w:r>
                            </w:p>
                            <w:p w:rsidR="00CD2CFE" w:rsidRDefault="00CD2CFE" w:rsidP="00CD2CFE">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CD2CFE" w:rsidRDefault="00CD2CFE" w:rsidP="00CD2CFE">
                              <w:pPr>
                                <w:rPr>
                                  <w:szCs w:val="36"/>
                                </w:rPr>
                              </w:pPr>
                              <w:r>
                                <w:rPr>
                                  <w:szCs w:val="36"/>
                                </w:rPr>
                                <w:t xml:space="preserve">  </w:t>
                              </w:r>
                              <w:r>
                                <w:rPr>
                                  <w:noProof/>
                                  <w:szCs w:val="36"/>
                                  <w:lang w:eastAsia="en-GB"/>
                                </w:rPr>
                                <w:drawing>
                                  <wp:inline distT="0" distB="0" distL="0" distR="0" wp14:anchorId="65826E02" wp14:editId="57C332D1">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2" o:spid="_x0000_s1034" style="position:absolute;margin-left:15.4pt;margin-top:15.1pt;width:564.35pt;height:53.4pt;z-index:251663872;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CD2CFE" w:rsidRDefault="00CD2CFE" w:rsidP="00CD2CFE">
                        <w:pPr>
                          <w:pStyle w:val="Title"/>
                          <w:rPr>
                            <w:szCs w:val="28"/>
                          </w:rPr>
                        </w:pPr>
                        <w:r>
                          <w:rPr>
                            <w:szCs w:val="28"/>
                          </w:rPr>
                          <w:t>Case Study</w:t>
                        </w:r>
                      </w:p>
                      <w:p w:rsidR="00CD2CFE" w:rsidRDefault="00CD2CFE" w:rsidP="00CD2CFE">
                        <w:pPr>
                          <w:pStyle w:val="Title"/>
                          <w:rPr>
                            <w:szCs w:val="28"/>
                          </w:rPr>
                        </w:pPr>
                        <w:r>
                          <w:rPr>
                            <w:szCs w:val="28"/>
                          </w:rP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CD2CFE" w:rsidRDefault="00CD2CFE" w:rsidP="00CD2CFE">
                        <w:pPr>
                          <w:rPr>
                            <w:szCs w:val="36"/>
                          </w:rPr>
                        </w:pPr>
                        <w:r>
                          <w:rPr>
                            <w:szCs w:val="36"/>
                          </w:rPr>
                          <w:t xml:space="preserve">  </w:t>
                        </w:r>
                        <w:r>
                          <w:rPr>
                            <w:noProof/>
                            <w:szCs w:val="36"/>
                            <w:lang w:eastAsia="en-GB"/>
                          </w:rPr>
                          <w:drawing>
                            <wp:inline distT="0" distB="0" distL="0" distR="0" wp14:anchorId="4F7CB1D1" wp14:editId="7DBE704B">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6B4D3A" w:rsidRPr="002739A6" w:rsidRDefault="006B4D3A" w:rsidP="00FD5F97">
      <w:pPr>
        <w:pStyle w:val="ListParagraph"/>
        <w:shd w:val="clear" w:color="auto" w:fill="FFFFFF"/>
        <w:spacing w:after="270" w:line="360" w:lineRule="atLeast"/>
        <w:ind w:left="284"/>
        <w:jc w:val="both"/>
        <w:rPr>
          <w:rFonts w:cs="Calibri"/>
          <w:sz w:val="20"/>
          <w:szCs w:val="20"/>
          <w:lang w:eastAsia="en-GB"/>
        </w:rPr>
      </w:pPr>
      <w:proofErr w:type="gramStart"/>
      <w:r>
        <w:rPr>
          <w:rFonts w:cs="Calibri"/>
          <w:sz w:val="20"/>
          <w:szCs w:val="20"/>
          <w:lang w:eastAsia="en-GB"/>
        </w:rPr>
        <w:lastRenderedPageBreak/>
        <w:t>threats</w:t>
      </w:r>
      <w:proofErr w:type="gramEnd"/>
      <w:r>
        <w:rPr>
          <w:rFonts w:cs="Calibri"/>
          <w:sz w:val="20"/>
          <w:szCs w:val="20"/>
          <w:lang w:eastAsia="en-GB"/>
        </w:rPr>
        <w:t xml:space="preserve"> to the BBC’s coverage of the 2012 Games?</w:t>
      </w: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6B4D3A" w:rsidRDefault="006B4D3A" w:rsidP="00497F9E">
      <w:pPr>
        <w:shd w:val="clear" w:color="auto" w:fill="FFFFFF"/>
        <w:spacing w:after="270" w:line="360" w:lineRule="atLeast"/>
        <w:jc w:val="both"/>
        <w:rPr>
          <w:rFonts w:cs="Calibri"/>
          <w:b/>
          <w:color w:val="002060"/>
          <w:sz w:val="20"/>
          <w:szCs w:val="20"/>
          <w:lang w:eastAsia="en-GB"/>
        </w:rPr>
        <w:sectPr w:rsidR="006B4D3A" w:rsidSect="00497F9E">
          <w:type w:val="continuous"/>
          <w:pgSz w:w="11906" w:h="16838"/>
          <w:pgMar w:top="1440" w:right="1440" w:bottom="1440" w:left="1440" w:header="708" w:footer="708" w:gutter="0"/>
          <w:cols w:num="2" w:space="708"/>
          <w:docGrid w:linePitch="360"/>
        </w:sectPr>
      </w:pPr>
    </w:p>
    <w:p w:rsidR="006B4D3A" w:rsidRDefault="006B4D3A" w:rsidP="00497F9E">
      <w:pPr>
        <w:shd w:val="clear" w:color="auto" w:fill="FFFFFF"/>
        <w:spacing w:after="270" w:line="360" w:lineRule="atLeast"/>
        <w:jc w:val="both"/>
        <w:rPr>
          <w:rFonts w:cs="Calibri"/>
          <w:b/>
          <w:color w:val="002060"/>
          <w:sz w:val="20"/>
          <w:szCs w:val="20"/>
          <w:lang w:eastAsia="en-GB"/>
        </w:rPr>
      </w:pPr>
    </w:p>
    <w:p w:rsidR="00CD2CFE" w:rsidRDefault="00CD2CFE" w:rsidP="00497F9E">
      <w:pPr>
        <w:shd w:val="clear" w:color="auto" w:fill="FFFFFF"/>
        <w:spacing w:after="270" w:line="360" w:lineRule="atLeast"/>
        <w:jc w:val="both"/>
        <w:rPr>
          <w:rFonts w:cs="Calibri"/>
          <w:b/>
          <w:color w:val="002060"/>
          <w:sz w:val="20"/>
          <w:szCs w:val="20"/>
          <w:lang w:eastAsia="en-GB"/>
        </w:rPr>
      </w:pPr>
    </w:p>
    <w:p w:rsidR="00CD2CFE" w:rsidRDefault="00CD2CFE" w:rsidP="00497F9E">
      <w:pPr>
        <w:shd w:val="clear" w:color="auto" w:fill="FFFFFF"/>
        <w:spacing w:after="270" w:line="360" w:lineRule="atLeast"/>
        <w:jc w:val="both"/>
        <w:rPr>
          <w:rFonts w:cs="Calibri"/>
          <w:b/>
          <w:color w:val="002060"/>
          <w:sz w:val="20"/>
          <w:szCs w:val="20"/>
          <w:lang w:eastAsia="en-GB"/>
        </w:rPr>
      </w:pPr>
    </w:p>
    <w:p w:rsidR="00CD2CFE" w:rsidRDefault="00CD2CFE" w:rsidP="00497F9E">
      <w:pPr>
        <w:shd w:val="clear" w:color="auto" w:fill="FFFFFF"/>
        <w:spacing w:after="270" w:line="360" w:lineRule="atLeast"/>
        <w:jc w:val="both"/>
        <w:rPr>
          <w:rFonts w:cs="Calibri"/>
          <w:b/>
          <w:color w:val="002060"/>
          <w:sz w:val="20"/>
          <w:szCs w:val="20"/>
          <w:lang w:eastAsia="en-GB"/>
        </w:rPr>
      </w:pPr>
    </w:p>
    <w:p w:rsidR="00CD2CFE" w:rsidRDefault="00CD2CFE" w:rsidP="00497F9E">
      <w:pPr>
        <w:shd w:val="clear" w:color="auto" w:fill="FFFFFF"/>
        <w:spacing w:after="270" w:line="360" w:lineRule="atLeast"/>
        <w:jc w:val="both"/>
        <w:rPr>
          <w:rFonts w:cs="Calibri"/>
          <w:b/>
          <w:color w:val="002060"/>
          <w:sz w:val="20"/>
          <w:szCs w:val="20"/>
          <w:lang w:eastAsia="en-GB"/>
        </w:rPr>
      </w:pPr>
    </w:p>
    <w:p w:rsidR="00CD2CFE" w:rsidRDefault="00CD2CFE" w:rsidP="00497F9E">
      <w:pPr>
        <w:shd w:val="clear" w:color="auto" w:fill="FFFFFF"/>
        <w:spacing w:after="270" w:line="360" w:lineRule="atLeast"/>
        <w:jc w:val="both"/>
        <w:rPr>
          <w:rFonts w:cs="Calibri"/>
          <w:b/>
          <w:color w:val="002060"/>
          <w:sz w:val="20"/>
          <w:szCs w:val="20"/>
          <w:lang w:eastAsia="en-GB"/>
        </w:rPr>
      </w:pPr>
    </w:p>
    <w:p w:rsidR="00CD2CFE" w:rsidRDefault="00CD2CFE" w:rsidP="00CD2CFE">
      <w:pPr>
        <w:pStyle w:val="Header"/>
      </w:pPr>
      <w:r>
        <w:rPr>
          <w:noProof/>
        </w:rPr>
        <mc:AlternateContent>
          <mc:Choice Requires="wpg">
            <w:drawing>
              <wp:anchor distT="0" distB="0" distL="114300" distR="114300" simplePos="0" relativeHeight="251665920" behindDoc="0" locked="0" layoutInCell="0" allowOverlap="1" wp14:anchorId="68C94DA8" wp14:editId="0DB52377">
                <wp:simplePos x="0" y="0"/>
                <wp:positionH relativeFrom="page">
                  <wp:posOffset>195580</wp:posOffset>
                </wp:positionH>
                <wp:positionV relativeFrom="page">
                  <wp:posOffset>191770</wp:posOffset>
                </wp:positionV>
                <wp:extent cx="7167245" cy="678180"/>
                <wp:effectExtent l="10160" t="12065" r="4445"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CD2CFE" w:rsidRDefault="00CD2CFE" w:rsidP="00CD2CFE">
                              <w:pPr>
                                <w:pStyle w:val="Title"/>
                                <w:rPr>
                                  <w:szCs w:val="28"/>
                                </w:rPr>
                              </w:pPr>
                              <w:r>
                                <w:rPr>
                                  <w:szCs w:val="28"/>
                                </w:rPr>
                                <w:t>Case Study</w:t>
                              </w:r>
                            </w:p>
                            <w:p w:rsidR="005C34F8" w:rsidRDefault="005C34F8" w:rsidP="005C34F8">
                              <w:pPr>
                                <w:pStyle w:val="Title"/>
                                <w:rPr>
                                  <w:szCs w:val="28"/>
                                </w:rPr>
                              </w:pPr>
                              <w:r w:rsidRPr="00AC4CDB">
                                <w:rPr>
                                  <w:sz w:val="32"/>
                                </w:rPr>
                                <w:t>The Cost of media coverage of London 2012</w:t>
                              </w:r>
                              <w:r>
                                <w:rPr>
                                  <w:szCs w:val="28"/>
                                </w:rPr>
                                <w:t xml:space="preserve"> </w:t>
                              </w:r>
                            </w:p>
                            <w:p w:rsidR="00CD2CFE" w:rsidRDefault="00CD2CFE" w:rsidP="00CD2CFE">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CD2CFE" w:rsidRDefault="00CD2CFE" w:rsidP="00CD2CFE">
                              <w:pPr>
                                <w:rPr>
                                  <w:szCs w:val="36"/>
                                </w:rPr>
                              </w:pPr>
                              <w:r>
                                <w:rPr>
                                  <w:szCs w:val="36"/>
                                </w:rPr>
                                <w:t xml:space="preserve">  </w:t>
                              </w:r>
                              <w:r>
                                <w:rPr>
                                  <w:noProof/>
                                  <w:szCs w:val="36"/>
                                  <w:lang w:eastAsia="en-GB"/>
                                </w:rPr>
                                <w:drawing>
                                  <wp:inline distT="0" distB="0" distL="0" distR="0" wp14:anchorId="2612578E" wp14:editId="28B59F81">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7" o:spid="_x0000_s1038" style="position:absolute;margin-left:15.4pt;margin-top:15.1pt;width:564.35pt;height:53.4pt;z-index:251665920;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" o:allowincell="f">
                <v:rect id="Rectangle 15"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CD2CFE" w:rsidRDefault="00CD2CFE" w:rsidP="00CD2CFE">
                        <w:pPr>
                          <w:pStyle w:val="Title"/>
                          <w:rPr>
                            <w:szCs w:val="28"/>
                          </w:rPr>
                        </w:pPr>
                        <w:r>
                          <w:rPr>
                            <w:szCs w:val="28"/>
                          </w:rPr>
                          <w:t>Case Study</w:t>
                        </w:r>
                      </w:p>
                      <w:p w:rsidR="005C34F8" w:rsidRDefault="005C34F8" w:rsidP="005C34F8">
                        <w:pPr>
                          <w:pStyle w:val="Title"/>
                          <w:rPr>
                            <w:szCs w:val="28"/>
                          </w:rPr>
                        </w:pPr>
                        <w:r w:rsidRPr="00AC4CDB">
                          <w:rPr>
                            <w:sz w:val="32"/>
                          </w:rPr>
                          <w:t>The Cost of media coverage of London 2012</w:t>
                        </w:r>
                        <w:r>
                          <w:rPr>
                            <w:szCs w:val="28"/>
                          </w:rPr>
                          <w:t xml:space="preserve"> </w:t>
                        </w:r>
                      </w:p>
                      <w:p w:rsidR="00CD2CFE" w:rsidRDefault="00CD2CFE" w:rsidP="00CD2CFE">
                        <w:pPr>
                          <w:pStyle w:val="Title"/>
                          <w:rPr>
                            <w:szCs w:val="28"/>
                          </w:rPr>
                        </w:pPr>
                        <w:r>
                          <w:rPr>
                            <w:szCs w:val="28"/>
                          </w:rPr>
                          <w:t>WOMENS PARTICIPATION IN THE OLYMPIC GAMES</w:t>
                        </w:r>
                      </w:p>
                    </w:txbxContent>
                  </v:textbox>
                </v:rect>
                <v:rect id="Rectangle 16"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CD2CFE" w:rsidRDefault="00CD2CFE" w:rsidP="00CD2CFE">
                        <w:pPr>
                          <w:rPr>
                            <w:szCs w:val="36"/>
                          </w:rPr>
                        </w:pPr>
                        <w:r>
                          <w:rPr>
                            <w:szCs w:val="36"/>
                          </w:rPr>
                          <w:t xml:space="preserve">  </w:t>
                        </w:r>
                        <w:r>
                          <w:rPr>
                            <w:noProof/>
                            <w:szCs w:val="36"/>
                            <w:lang w:eastAsia="en-GB"/>
                          </w:rPr>
                          <w:drawing>
                            <wp:inline distT="0" distB="0" distL="0" distR="0" wp14:anchorId="2612578E" wp14:editId="28B59F81">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9979D7" w:rsidRPr="009979D7" w:rsidRDefault="009979D7" w:rsidP="009979D7">
      <w:pPr>
        <w:spacing w:after="0" w:line="360" w:lineRule="auto"/>
      </w:pPr>
    </w:p>
    <w:p w:rsidR="009979D7" w:rsidRDefault="009979D7" w:rsidP="009979D7">
      <w:pPr>
        <w:tabs>
          <w:tab w:val="center" w:pos="4153"/>
          <w:tab w:val="right" w:pos="8306"/>
        </w:tabs>
        <w:spacing w:after="0" w:line="240" w:lineRule="auto"/>
        <w:rPr>
          <w:rFonts w:asciiTheme="minorHAnsi" w:eastAsia="Times New Roman" w:hAnsiTheme="minorHAnsi" w:cstheme="minorHAnsi"/>
          <w:sz w:val="20"/>
          <w:szCs w:val="20"/>
          <w:lang w:eastAsia="en-GB"/>
        </w:rPr>
      </w:pPr>
    </w:p>
    <w:p w:rsidR="009979D7" w:rsidRPr="009979D7" w:rsidRDefault="009979D7" w:rsidP="009979D7">
      <w:pPr>
        <w:tabs>
          <w:tab w:val="center" w:pos="4153"/>
          <w:tab w:val="right" w:pos="8306"/>
        </w:tabs>
        <w:spacing w:after="0" w:line="240" w:lineRule="auto"/>
        <w:rPr>
          <w:rFonts w:asciiTheme="minorHAnsi" w:eastAsia="Times New Roman" w:hAnsiTheme="minorHAnsi" w:cstheme="minorHAnsi"/>
          <w:sz w:val="20"/>
          <w:szCs w:val="20"/>
          <w:lang w:eastAsia="en-GB"/>
        </w:rPr>
      </w:pPr>
      <w:r w:rsidRPr="009979D7">
        <w:rPr>
          <w:rFonts w:asciiTheme="minorHAnsi" w:eastAsia="Times New Roman" w:hAnsiTheme="minorHAnsi" w:cstheme="minorHAnsi"/>
          <w:noProof/>
          <w:sz w:val="20"/>
          <w:szCs w:val="20"/>
          <w:lang w:eastAsia="en-GB"/>
        </w:rPr>
        <w:lastRenderedPageBreak/>
        <mc:AlternateContent>
          <mc:Choice Requires="wpg">
            <w:drawing>
              <wp:anchor distT="0" distB="0" distL="114300" distR="114300" simplePos="0" relativeHeight="251667968" behindDoc="0" locked="0" layoutInCell="0" allowOverlap="1" wp14:anchorId="1A9BE06A" wp14:editId="68FD0E8C">
                <wp:simplePos x="0" y="0"/>
                <wp:positionH relativeFrom="page">
                  <wp:posOffset>195580</wp:posOffset>
                </wp:positionH>
                <wp:positionV relativeFrom="page">
                  <wp:posOffset>191770</wp:posOffset>
                </wp:positionV>
                <wp:extent cx="6934200" cy="678180"/>
                <wp:effectExtent l="14605" t="10795" r="444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8" name="Rectangle 2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979D7" w:rsidRDefault="009979D7" w:rsidP="009979D7">
                              <w:pPr>
                                <w:pStyle w:val="Title"/>
                              </w:pPr>
                              <w:r>
                                <w:t>Case Study</w:t>
                              </w:r>
                            </w:p>
                            <w:p w:rsidR="009979D7" w:rsidRDefault="009979D7" w:rsidP="009979D7">
                              <w:pPr>
                                <w:pStyle w:val="Title"/>
                                <w:rPr>
                                  <w:szCs w:val="28"/>
                                </w:rPr>
                              </w:pPr>
                              <w:r w:rsidRPr="00AC4CDB">
                                <w:rPr>
                                  <w:sz w:val="32"/>
                                </w:rPr>
                                <w:t>The Cost of media coverage of London 2012</w:t>
                              </w:r>
                              <w:r>
                                <w:rPr>
                                  <w:szCs w:val="28"/>
                                </w:rPr>
                                <w:t xml:space="preserve"> </w:t>
                              </w:r>
                            </w:p>
                            <w:p w:rsidR="009979D7" w:rsidRPr="00582208" w:rsidRDefault="009979D7" w:rsidP="009979D7">
                              <w:pPr>
                                <w:pStyle w:val="Title"/>
                              </w:pPr>
                              <w:r w:rsidRPr="00582208">
                                <w:t xml:space="preserve">2012 Ticketing Strategy </w:t>
                              </w:r>
                            </w:p>
                            <w:p w:rsidR="009979D7" w:rsidRDefault="009979D7" w:rsidP="009979D7">
                              <w:pPr>
                                <w:pStyle w:val="Title"/>
                              </w:pPr>
                              <w:r>
                                <w:t>WOMENS PARTICIPATION IN THE OLYMPIC GAMES</w:t>
                              </w:r>
                            </w:p>
                          </w:txbxContent>
                        </wps:txbx>
                        <wps:bodyPr rot="0" vert="horz" wrap="square" lIns="91440" tIns="45720" rIns="91440" bIns="45720" anchor="ctr" anchorCtr="0" upright="1">
                          <a:noAutofit/>
                        </wps:bodyPr>
                      </wps:wsp>
                      <wps:wsp>
                        <wps:cNvPr id="29" name="Rectangle 2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979D7" w:rsidRDefault="009979D7" w:rsidP="009979D7">
                              <w:pPr>
                                <w:rPr>
                                  <w:szCs w:val="36"/>
                                </w:rPr>
                              </w:pPr>
                              <w:r>
                                <w:rPr>
                                  <w:szCs w:val="36"/>
                                </w:rPr>
                                <w:t xml:space="preserve">  </w:t>
                              </w:r>
                              <w:r>
                                <w:rPr>
                                  <w:noProof/>
                                  <w:sz w:val="20"/>
                                  <w:szCs w:val="20"/>
                                  <w:lang w:eastAsia="en-GB"/>
                                </w:rPr>
                                <w:drawing>
                                  <wp:inline distT="0" distB="0" distL="0" distR="0" wp14:anchorId="0EC04E99" wp14:editId="0294090B">
                                    <wp:extent cx="955675" cy="436880"/>
                                    <wp:effectExtent l="0" t="0" r="0" b="127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0"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2" style="position:absolute;margin-left:15.4pt;margin-top:15.1pt;width:546pt;height:53.4pt;z-index:25166796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" o:allowincell="f">
                <v:rect id="Rectangle 23"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zP74A&#10;AADbAAAADwAAAGRycy9kb3ducmV2LnhtbERP3QoBQRS+V95hOsqNmEWhZUhKlFz4Sbk77Ry7m50z&#10;a2ew3t5cKJdf3/9sUZtCvKhyuWUF/V4EgjixOudUwfm07k5AOI+ssbBMCj7kYDFvNmYYa/vmA72O&#10;PhUhhF2MCjLvy1hKl2Rk0PVsSRy4m60M+gCrVOoK3yHcFHIQRSNpMOfQkGFJq4yS+/FpFOD4uhkx&#10;T3bGPw/7/WPYuSzvHaXarXo5BeGp9n/xz73VCgZ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zcz++AAAA2wAAAA8AAAAAAAAAAAAAAAAAmAIAAGRycy9kb3ducmV2&#10;LnhtbFBLBQYAAAAABAAEAPUAAACDAwAAAAA=&#10;" fillcolor="blue" stroked="f" strokecolor="white" strokeweight="1.5pt">
                  <v:textbox>
                    <w:txbxContent>
                      <w:p w:rsidR="009979D7" w:rsidRDefault="009979D7" w:rsidP="009979D7">
                        <w:pPr>
                          <w:pStyle w:val="Title"/>
                        </w:pPr>
                        <w:r>
                          <w:t>Case Study</w:t>
                        </w:r>
                      </w:p>
                      <w:p w:rsidR="009979D7" w:rsidRDefault="009979D7" w:rsidP="009979D7">
                        <w:pPr>
                          <w:pStyle w:val="Title"/>
                          <w:rPr>
                            <w:szCs w:val="28"/>
                          </w:rPr>
                        </w:pPr>
                        <w:r w:rsidRPr="00AC4CDB">
                          <w:rPr>
                            <w:sz w:val="32"/>
                          </w:rPr>
                          <w:t>The Cost of media coverage of London 2012</w:t>
                        </w:r>
                        <w:r>
                          <w:rPr>
                            <w:szCs w:val="28"/>
                          </w:rPr>
                          <w:t xml:space="preserve"> </w:t>
                        </w:r>
                      </w:p>
                      <w:p w:rsidR="009979D7" w:rsidRPr="00582208" w:rsidRDefault="009979D7" w:rsidP="009979D7">
                        <w:pPr>
                          <w:pStyle w:val="Title"/>
                        </w:pPr>
                        <w:r w:rsidRPr="00582208">
                          <w:t xml:space="preserve">2012 Ticketing Strategy </w:t>
                        </w:r>
                      </w:p>
                      <w:p w:rsidR="009979D7" w:rsidRDefault="009979D7" w:rsidP="009979D7">
                        <w:pPr>
                          <w:pStyle w:val="Title"/>
                        </w:pPr>
                        <w:r>
                          <w:t>WOMENS PARTICIPATION IN THE OLYMPIC GAMES</w:t>
                        </w:r>
                      </w:p>
                    </w:txbxContent>
                  </v:textbox>
                </v:rect>
                <v:rect id="Rectangle 24"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P3MQA&#10;AADbAAAADwAAAGRycy9kb3ducmV2LnhtbESPQWvCQBSE7wX/w/IEb3WjB2miq6igCD1IYzx4e2Sf&#10;2WD2bcyumv77bqHQ4zAz3zCLVW8b8aTO144VTMYJCOLS6ZorBcVp9/4BwgdkjY1jUvBNHlbLwdsC&#10;M+1e/EXPPFQiQthnqMCE0GZS+tKQRT92LXH0rq6zGKLsKqk7fEW4beQ0SWbSYs1xwWBLW0PlLX9Y&#10;Bej9fnu+F+fj8TO9yLTY7G+5UWo07NdzEIH68B/+ax+0gm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j9zEAAAA2wAAAA8AAAAAAAAAAAAAAAAAmAIAAGRycy9k&#10;b3ducmV2LnhtbFBLBQYAAAAABAAEAPUAAACJAwAAAAA=&#10;" filled="f" fillcolor="#9bbb59" stroked="f" strokecolor="white" strokeweight="2pt">
                  <v:textbox>
                    <w:txbxContent>
                      <w:p w:rsidR="009979D7" w:rsidRDefault="009979D7" w:rsidP="009979D7">
                        <w:pPr>
                          <w:rPr>
                            <w:szCs w:val="36"/>
                          </w:rPr>
                        </w:pPr>
                        <w:r>
                          <w:rPr>
                            <w:szCs w:val="36"/>
                          </w:rPr>
                          <w:t xml:space="preserve">  </w:t>
                        </w:r>
                        <w:r>
                          <w:rPr>
                            <w:noProof/>
                            <w:sz w:val="20"/>
                            <w:szCs w:val="20"/>
                            <w:lang w:eastAsia="en-GB"/>
                          </w:rPr>
                          <w:drawing>
                            <wp:inline distT="0" distB="0" distL="0" distR="0" wp14:anchorId="0EC04E99" wp14:editId="0294090B">
                              <wp:extent cx="955675" cy="436880"/>
                              <wp:effectExtent l="0" t="0" r="0" b="127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675" cy="436880"/>
                                      </a:xfrm>
                                      <a:prstGeom prst="rect">
                                        <a:avLst/>
                                      </a:prstGeom>
                                      <a:noFill/>
                                      <a:ln>
                                        <a:noFill/>
                                      </a:ln>
                                    </pic:spPr>
                                  </pic:pic>
                                </a:graphicData>
                              </a:graphic>
                            </wp:inline>
                          </w:drawing>
                        </w:r>
                      </w:p>
                    </w:txbxContent>
                  </v:textbox>
                </v:rect>
                <v:rect id="Rectangle 25"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page"/>
              </v:group>
            </w:pict>
          </mc:Fallback>
        </mc:AlternateContent>
      </w:r>
      <w:r w:rsidRPr="009979D7">
        <w:rPr>
          <w:rFonts w:asciiTheme="minorHAnsi" w:eastAsia="Times New Roman" w:hAnsiTheme="minorHAnsi" w:cstheme="minorHAnsi"/>
          <w:sz w:val="20"/>
          <w:szCs w:val="20"/>
          <w:lang w:eastAsia="en-GB"/>
        </w:rPr>
        <w:t xml:space="preserve">This resource was produced as part of the </w:t>
      </w:r>
      <w:hyperlink r:id="rId13" w:history="1">
        <w:r w:rsidRPr="009979D7">
          <w:rPr>
            <w:rFonts w:asciiTheme="minorHAnsi" w:eastAsia="Times New Roman" w:hAnsiTheme="minorHAnsi" w:cstheme="minorHAnsi"/>
            <w:color w:val="0000FF"/>
            <w:sz w:val="20"/>
            <w:szCs w:val="20"/>
            <w:u w:val="single"/>
            <w:lang w:eastAsia="en-GB"/>
          </w:rPr>
          <w:t>2012 Learning Legacies Project</w:t>
        </w:r>
      </w:hyperlink>
      <w:r w:rsidRPr="009979D7">
        <w:rPr>
          <w:rFonts w:asciiTheme="minorHAnsi" w:eastAsia="Times New Roman" w:hAnsiTheme="minorHAnsi" w:cstheme="minorHAnsi"/>
          <w:sz w:val="20"/>
          <w:szCs w:val="20"/>
          <w:lang w:eastAsia="en-GB"/>
        </w:rPr>
        <w:t xml:space="preserve"> managed </w:t>
      </w:r>
      <w:proofErr w:type="gramStart"/>
      <w:r w:rsidRPr="009979D7">
        <w:rPr>
          <w:rFonts w:asciiTheme="minorHAnsi" w:eastAsia="Times New Roman" w:hAnsiTheme="minorHAnsi" w:cstheme="minorHAnsi"/>
          <w:sz w:val="20"/>
          <w:szCs w:val="20"/>
          <w:lang w:eastAsia="en-GB"/>
        </w:rPr>
        <w:t>by  the</w:t>
      </w:r>
      <w:proofErr w:type="gramEnd"/>
      <w:r w:rsidRPr="009979D7">
        <w:rPr>
          <w:rFonts w:asciiTheme="minorHAnsi" w:eastAsia="Times New Roman" w:hAnsiTheme="minorHAnsi" w:cstheme="minorHAnsi"/>
          <w:sz w:val="20"/>
          <w:szCs w:val="20"/>
          <w:lang w:eastAsia="en-GB"/>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4" w:history="1">
        <w:r w:rsidRPr="009979D7">
          <w:rPr>
            <w:rFonts w:asciiTheme="minorHAnsi" w:eastAsia="Times New Roman" w:hAnsiTheme="minorHAnsi" w:cstheme="minorHAnsi"/>
            <w:color w:val="0000FF"/>
            <w:sz w:val="20"/>
            <w:szCs w:val="20"/>
            <w:u w:val="single"/>
            <w:bdr w:val="none" w:sz="0" w:space="0" w:color="auto" w:frame="1"/>
            <w:lang w:val="en" w:eastAsia="en-GB"/>
          </w:rPr>
          <w:t xml:space="preserve">Creative Commons Attribution only </w:t>
        </w:r>
        <w:r w:rsidRPr="009979D7">
          <w:rPr>
            <w:rFonts w:asciiTheme="minorHAnsi" w:eastAsia="Times New Roman" w:hAnsiTheme="minorHAnsi" w:cstheme="minorHAnsi"/>
            <w:color w:val="0000FF"/>
            <w:sz w:val="20"/>
            <w:szCs w:val="20"/>
            <w:u w:val="single"/>
            <w:bdr w:val="none" w:sz="0" w:space="0" w:color="auto" w:frame="1"/>
            <w:lang w:eastAsia="en-GB"/>
          </w:rPr>
          <w:t>licence</w:t>
        </w:r>
      </w:hyperlink>
      <w:r w:rsidRPr="009979D7">
        <w:rPr>
          <w:rFonts w:asciiTheme="minorHAnsi" w:eastAsia="Times New Roman" w:hAnsiTheme="minorHAnsi" w:cstheme="minorHAnsi"/>
          <w:sz w:val="20"/>
          <w:szCs w:val="20"/>
          <w:bdr w:val="none" w:sz="0" w:space="0" w:color="auto" w:frame="1"/>
          <w:lang w:val="en" w:eastAsia="en-GB"/>
        </w:rPr>
        <w:t xml:space="preserve">. </w:t>
      </w:r>
    </w:p>
    <w:p w:rsidR="009979D7" w:rsidRPr="009979D7" w:rsidRDefault="009979D7" w:rsidP="009979D7">
      <w:pPr>
        <w:jc w:val="both"/>
        <w:rPr>
          <w:rFonts w:asciiTheme="minorHAnsi" w:hAnsiTheme="minorHAnsi" w:cstheme="minorHAnsi"/>
          <w:sz w:val="20"/>
          <w:szCs w:val="20"/>
          <w:bdr w:val="none" w:sz="0" w:space="0" w:color="auto" w:frame="1"/>
          <w:lang w:val="en"/>
        </w:rPr>
      </w:pPr>
    </w:p>
    <w:p w:rsidR="009979D7" w:rsidRPr="009979D7" w:rsidRDefault="009979D7" w:rsidP="009979D7">
      <w:pPr>
        <w:jc w:val="both"/>
        <w:rPr>
          <w:rFonts w:cs="Arial"/>
          <w:sz w:val="20"/>
          <w:szCs w:val="20"/>
        </w:rPr>
      </w:pPr>
      <w:r w:rsidRPr="009979D7">
        <w:rPr>
          <w:rFonts w:cs="Arial"/>
          <w:noProof/>
          <w:sz w:val="20"/>
          <w:szCs w:val="20"/>
          <w:lang w:eastAsia="en-GB"/>
        </w:rPr>
        <w:drawing>
          <wp:inline distT="0" distB="0" distL="0" distR="0" wp14:anchorId="510FEE8B" wp14:editId="6B3F2408">
            <wp:extent cx="838200" cy="2952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9979D7" w:rsidRPr="009979D7" w:rsidRDefault="009979D7" w:rsidP="009979D7">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9979D7">
        <w:rPr>
          <w:rFonts w:ascii="Cambria" w:eastAsia="Times New Roman" w:hAnsi="Cambria"/>
          <w:b/>
          <w:bCs/>
          <w:i/>
          <w:iCs/>
          <w:noProof/>
          <w:color w:val="000080"/>
          <w:sz w:val="20"/>
          <w:szCs w:val="28"/>
          <w:lang w:val="en-US" w:eastAsia="en-GB"/>
        </w:rPr>
        <w:t>Exceptions to the Licence</w:t>
      </w:r>
    </w:p>
    <w:p w:rsidR="009979D7" w:rsidRPr="009979D7" w:rsidRDefault="009979D7" w:rsidP="009979D7">
      <w:pPr>
        <w:jc w:val="both"/>
        <w:rPr>
          <w:rFonts w:cs="Arial"/>
          <w:sz w:val="20"/>
          <w:szCs w:val="20"/>
        </w:rPr>
      </w:pPr>
      <w:r w:rsidRPr="009979D7">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9979D7">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9979D7" w:rsidRPr="009979D7" w:rsidRDefault="009979D7" w:rsidP="009979D7">
      <w:pPr>
        <w:jc w:val="both"/>
        <w:rPr>
          <w:rFonts w:cs="Arial"/>
          <w:sz w:val="20"/>
          <w:szCs w:val="20"/>
        </w:rPr>
      </w:pPr>
    </w:p>
    <w:p w:rsidR="009979D7" w:rsidRPr="009979D7" w:rsidRDefault="009979D7" w:rsidP="009979D7">
      <w:pPr>
        <w:jc w:val="both"/>
        <w:rPr>
          <w:rFonts w:cs="Arial"/>
          <w:sz w:val="20"/>
          <w:szCs w:val="20"/>
        </w:rPr>
      </w:pPr>
      <w:r w:rsidRPr="009979D7">
        <w:rPr>
          <w:rFonts w:cs="Arial"/>
          <w:sz w:val="20"/>
          <w:szCs w:val="20"/>
        </w:rPr>
        <w:t xml:space="preserve">The </w:t>
      </w:r>
      <w:r w:rsidRPr="009979D7">
        <w:rPr>
          <w:rFonts w:cs="Arial"/>
          <w:sz w:val="20"/>
          <w:szCs w:val="20"/>
          <w:bdr w:val="none" w:sz="0" w:space="0" w:color="auto" w:frame="1"/>
          <w:lang w:val="en"/>
        </w:rPr>
        <w:t xml:space="preserve">Higher Education Academy </w:t>
      </w:r>
      <w:r w:rsidRPr="009979D7">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9979D7" w:rsidRPr="009979D7" w:rsidRDefault="009979D7" w:rsidP="009979D7">
      <w:pPr>
        <w:jc w:val="both"/>
        <w:rPr>
          <w:rFonts w:cs="Arial"/>
          <w:sz w:val="20"/>
          <w:szCs w:val="20"/>
        </w:rPr>
      </w:pPr>
    </w:p>
    <w:p w:rsidR="009979D7" w:rsidRPr="009979D7" w:rsidRDefault="009979D7" w:rsidP="009979D7">
      <w:pPr>
        <w:ind w:left="-142"/>
        <w:jc w:val="both"/>
        <w:rPr>
          <w:rFonts w:ascii="Arial" w:hAnsi="Arial" w:cs="Arial"/>
          <w:sz w:val="20"/>
          <w:szCs w:val="20"/>
          <w:bdr w:val="none" w:sz="0" w:space="0" w:color="auto" w:frame="1"/>
          <w:lang w:val="en"/>
        </w:rPr>
      </w:pPr>
      <w:r w:rsidRPr="009979D7">
        <w:rPr>
          <w:rFonts w:cs="Arial"/>
          <w:noProof/>
          <w:sz w:val="20"/>
          <w:szCs w:val="20"/>
          <w:lang w:eastAsia="en-GB"/>
        </w:rPr>
        <w:drawing>
          <wp:inline distT="0" distB="0" distL="0" distR="0" wp14:anchorId="4F1068DB" wp14:editId="43937CD7">
            <wp:extent cx="714375" cy="714375"/>
            <wp:effectExtent l="0" t="0" r="9525" b="9525"/>
            <wp:docPr id="22" name="Picture 22"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9979D7">
        <w:rPr>
          <w:rFonts w:cs="Arial"/>
          <w:sz w:val="20"/>
          <w:szCs w:val="20"/>
        </w:rPr>
        <w:t xml:space="preserve">      </w:t>
      </w:r>
      <w:r w:rsidRPr="009979D7">
        <w:rPr>
          <w:rFonts w:cs="Arial"/>
          <w:noProof/>
          <w:sz w:val="20"/>
          <w:szCs w:val="20"/>
          <w:lang w:eastAsia="en-GB"/>
        </w:rPr>
        <w:drawing>
          <wp:inline distT="0" distB="0" distL="0" distR="0" wp14:anchorId="5ED7A624" wp14:editId="120D8F78">
            <wp:extent cx="1381125" cy="695325"/>
            <wp:effectExtent l="0" t="0" r="9525" b="9525"/>
            <wp:docPr id="23" name="Picture 23"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9979D7">
        <w:rPr>
          <w:rFonts w:ascii="Arial" w:hAnsi="Arial" w:cs="Arial"/>
          <w:sz w:val="20"/>
          <w:szCs w:val="20"/>
        </w:rPr>
        <w:t xml:space="preserve">   </w:t>
      </w:r>
      <w:r w:rsidRPr="009979D7">
        <w:rPr>
          <w:rFonts w:ascii="Arial" w:hAnsi="Arial" w:cs="Arial"/>
          <w:noProof/>
          <w:sz w:val="20"/>
          <w:szCs w:val="20"/>
          <w:lang w:eastAsia="en-GB"/>
        </w:rPr>
        <w:drawing>
          <wp:inline distT="0" distB="0" distL="0" distR="0" wp14:anchorId="605C3B15" wp14:editId="4D538219">
            <wp:extent cx="1181100" cy="609600"/>
            <wp:effectExtent l="0" t="0" r="0" b="0"/>
            <wp:docPr id="24" name="Picture 24"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9979D7" w:rsidRPr="009979D7" w:rsidRDefault="009979D7" w:rsidP="009979D7">
      <w:pPr>
        <w:jc w:val="both"/>
        <w:rPr>
          <w:b/>
          <w:color w:val="000080"/>
          <w:sz w:val="20"/>
          <w:szCs w:val="20"/>
        </w:rPr>
        <w:sectPr w:rsidR="009979D7" w:rsidRPr="009979D7" w:rsidSect="009A0014">
          <w:type w:val="continuous"/>
          <w:pgSz w:w="11906" w:h="16838"/>
          <w:pgMar w:top="1440" w:right="1800" w:bottom="426" w:left="1800" w:header="708" w:footer="1041" w:gutter="0"/>
          <w:cols w:space="708"/>
          <w:docGrid w:linePitch="360"/>
        </w:sectPr>
      </w:pPr>
    </w:p>
    <w:p w:rsidR="009979D7" w:rsidRPr="009979D7" w:rsidRDefault="009979D7" w:rsidP="009979D7">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9979D7">
        <w:rPr>
          <w:rFonts w:ascii="Cambria" w:eastAsia="Times New Roman" w:hAnsi="Cambria"/>
          <w:b/>
          <w:bCs/>
          <w:i/>
          <w:iCs/>
          <w:noProof/>
          <w:color w:val="000080"/>
          <w:sz w:val="20"/>
          <w:szCs w:val="28"/>
          <w:lang w:val="en-US" w:eastAsia="en-GB"/>
        </w:rPr>
        <w:lastRenderedPageBreak/>
        <w:t>Reusing this work</w:t>
      </w:r>
    </w:p>
    <w:p w:rsidR="009979D7" w:rsidRPr="009979D7" w:rsidRDefault="009979D7" w:rsidP="009979D7">
      <w:pPr>
        <w:jc w:val="both"/>
        <w:rPr>
          <w:rFonts w:cs="Arial"/>
          <w:sz w:val="20"/>
          <w:szCs w:val="20"/>
        </w:rPr>
      </w:pPr>
      <w:r w:rsidRPr="009979D7">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9979D7" w:rsidRPr="009979D7" w:rsidRDefault="009979D7" w:rsidP="009979D7">
      <w:pPr>
        <w:jc w:val="both"/>
        <w:rPr>
          <w:rFonts w:cs="Arial"/>
          <w:sz w:val="20"/>
          <w:szCs w:val="20"/>
        </w:rPr>
      </w:pPr>
    </w:p>
    <w:p w:rsidR="009979D7" w:rsidRPr="009979D7" w:rsidRDefault="009979D7" w:rsidP="009979D7">
      <w:pPr>
        <w:jc w:val="both"/>
        <w:rPr>
          <w:rFonts w:cs="Arial"/>
          <w:sz w:val="20"/>
          <w:szCs w:val="20"/>
        </w:rPr>
      </w:pPr>
      <w:proofErr w:type="gramStart"/>
      <w:r w:rsidRPr="009979D7">
        <w:rPr>
          <w:rFonts w:cs="Arial"/>
          <w:sz w:val="20"/>
          <w:szCs w:val="20"/>
        </w:rPr>
        <w:t>If you create a new piece of work based on the original (at least in part), it will help other users to find your work if you modify and reuse this serial number.</w:t>
      </w:r>
      <w:proofErr w:type="gramEnd"/>
      <w:r w:rsidRPr="009979D7">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9979D7">
        <w:rPr>
          <w:rFonts w:cs="Arial"/>
          <w:sz w:val="20"/>
          <w:szCs w:val="20"/>
        </w:rPr>
        <w:t>ddmmyy</w:t>
      </w:r>
      <w:proofErr w:type="spellEnd"/>
      <w:r w:rsidRPr="009979D7">
        <w:rPr>
          <w:rFonts w:cs="Arial"/>
          <w:sz w:val="20"/>
          <w:szCs w:val="20"/>
        </w:rPr>
        <w:t xml:space="preserve"> format and retain the last 5 digits from the original serial number. Make the new serial number your copyright declaration or add it to an existing one, e.g. ‘abc</w:t>
      </w:r>
      <w:proofErr w:type="gramStart"/>
      <w:r w:rsidRPr="009979D7">
        <w:rPr>
          <w:rFonts w:cs="Arial"/>
          <w:sz w:val="20"/>
          <w:szCs w:val="20"/>
        </w:rPr>
        <w:t>:101011:011cs’</w:t>
      </w:r>
      <w:proofErr w:type="gramEnd"/>
      <w:r w:rsidRPr="009979D7">
        <w:rPr>
          <w:rFonts w:cs="Arial"/>
          <w:sz w:val="20"/>
          <w:szCs w:val="20"/>
        </w:rPr>
        <w:t>.</w:t>
      </w:r>
    </w:p>
    <w:p w:rsidR="009979D7" w:rsidRPr="009979D7" w:rsidRDefault="009979D7" w:rsidP="009979D7">
      <w:pPr>
        <w:jc w:val="both"/>
        <w:rPr>
          <w:rFonts w:cs="Arial"/>
          <w:sz w:val="20"/>
          <w:szCs w:val="20"/>
        </w:rPr>
      </w:pPr>
    </w:p>
    <w:p w:rsidR="009979D7" w:rsidRPr="009979D7" w:rsidRDefault="009979D7" w:rsidP="009979D7">
      <w:pPr>
        <w:jc w:val="both"/>
        <w:rPr>
          <w:rFonts w:cs="Arial"/>
          <w:sz w:val="20"/>
          <w:szCs w:val="20"/>
        </w:rPr>
      </w:pPr>
      <w:r w:rsidRPr="009979D7">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9979D7">
        <w:rPr>
          <w:rFonts w:cs="Arial"/>
          <w:sz w:val="20"/>
          <w:szCs w:val="20"/>
        </w:rPr>
        <w:t>:030504’</w:t>
      </w:r>
      <w:proofErr w:type="gramEnd"/>
      <w:r w:rsidRPr="009979D7">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9979D7" w:rsidRDefault="009979D7" w:rsidP="00497F9E">
      <w:pPr>
        <w:shd w:val="clear" w:color="auto" w:fill="FFFFFF"/>
        <w:spacing w:after="270" w:line="360" w:lineRule="atLeast"/>
        <w:jc w:val="both"/>
        <w:rPr>
          <w:rFonts w:cs="Calibri"/>
          <w:b/>
          <w:color w:val="002060"/>
          <w:sz w:val="20"/>
          <w:szCs w:val="20"/>
          <w:lang w:eastAsia="en-GB"/>
        </w:rPr>
      </w:pPr>
    </w:p>
    <w:p w:rsidR="00CD2CFE" w:rsidRDefault="00CD2CFE" w:rsidP="00497F9E">
      <w:pPr>
        <w:shd w:val="clear" w:color="auto" w:fill="FFFFFF"/>
        <w:spacing w:after="270" w:line="360" w:lineRule="atLeast"/>
        <w:jc w:val="both"/>
        <w:rPr>
          <w:rFonts w:cs="Calibri"/>
          <w:b/>
          <w:color w:val="002060"/>
          <w:sz w:val="20"/>
          <w:szCs w:val="20"/>
          <w:lang w:eastAsia="en-GB"/>
        </w:rPr>
      </w:pPr>
    </w:p>
    <w:p w:rsidR="006B4D3A" w:rsidRPr="00497F9E" w:rsidRDefault="006B4D3A" w:rsidP="00497F9E">
      <w:pPr>
        <w:shd w:val="clear" w:color="auto" w:fill="FFFFFF"/>
        <w:spacing w:after="270" w:line="360" w:lineRule="atLeast"/>
        <w:jc w:val="both"/>
        <w:rPr>
          <w:rFonts w:cs="Calibri"/>
          <w:b/>
          <w:color w:val="002060"/>
          <w:sz w:val="20"/>
          <w:szCs w:val="20"/>
          <w:lang w:eastAsia="en-GB"/>
        </w:rPr>
      </w:pPr>
    </w:p>
    <w:sectPr w:rsidR="006B4D3A" w:rsidRPr="00497F9E" w:rsidSect="00497F9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35" w:rsidRDefault="00E95F35" w:rsidP="00FD5F97">
      <w:pPr>
        <w:spacing w:after="0" w:line="240" w:lineRule="auto"/>
      </w:pPr>
      <w:r>
        <w:separator/>
      </w:r>
    </w:p>
  </w:endnote>
  <w:endnote w:type="continuationSeparator" w:id="0">
    <w:p w:rsidR="00E95F35" w:rsidRDefault="00E95F35" w:rsidP="00FD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35" w:rsidRDefault="00E95F35" w:rsidP="00FD5F97">
      <w:pPr>
        <w:spacing w:after="0" w:line="240" w:lineRule="auto"/>
      </w:pPr>
      <w:r>
        <w:separator/>
      </w:r>
    </w:p>
  </w:footnote>
  <w:footnote w:type="continuationSeparator" w:id="0">
    <w:p w:rsidR="00E95F35" w:rsidRDefault="00E95F35" w:rsidP="00FD5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35A3"/>
    <w:multiLevelType w:val="multilevel"/>
    <w:tmpl w:val="FB8E2A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14A7CB0"/>
    <w:multiLevelType w:val="hybridMultilevel"/>
    <w:tmpl w:val="5EF8B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21C7BCB"/>
    <w:multiLevelType w:val="hybridMultilevel"/>
    <w:tmpl w:val="A2D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2F"/>
    <w:rsid w:val="0005038C"/>
    <w:rsid w:val="00143933"/>
    <w:rsid w:val="001934ED"/>
    <w:rsid w:val="00202888"/>
    <w:rsid w:val="002739A6"/>
    <w:rsid w:val="0030037B"/>
    <w:rsid w:val="0031502F"/>
    <w:rsid w:val="003B60AA"/>
    <w:rsid w:val="003E32D6"/>
    <w:rsid w:val="004209B1"/>
    <w:rsid w:val="0048554B"/>
    <w:rsid w:val="00497F9E"/>
    <w:rsid w:val="005517CE"/>
    <w:rsid w:val="005C34F8"/>
    <w:rsid w:val="005C6C5F"/>
    <w:rsid w:val="0060384A"/>
    <w:rsid w:val="006A589E"/>
    <w:rsid w:val="006B4D3A"/>
    <w:rsid w:val="00730A2D"/>
    <w:rsid w:val="00763CAA"/>
    <w:rsid w:val="00772959"/>
    <w:rsid w:val="008057B4"/>
    <w:rsid w:val="008475EE"/>
    <w:rsid w:val="00936A47"/>
    <w:rsid w:val="00991818"/>
    <w:rsid w:val="009979D7"/>
    <w:rsid w:val="00A90005"/>
    <w:rsid w:val="00A913BB"/>
    <w:rsid w:val="00C46A72"/>
    <w:rsid w:val="00C73370"/>
    <w:rsid w:val="00C8117C"/>
    <w:rsid w:val="00CC1055"/>
    <w:rsid w:val="00CD2CFE"/>
    <w:rsid w:val="00CF1C89"/>
    <w:rsid w:val="00D30F01"/>
    <w:rsid w:val="00DF3C7B"/>
    <w:rsid w:val="00E244CF"/>
    <w:rsid w:val="00E95F35"/>
    <w:rsid w:val="00ED7AFF"/>
    <w:rsid w:val="00FA0C2E"/>
    <w:rsid w:val="00FB20A7"/>
    <w:rsid w:val="00FD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2F"/>
    <w:pPr>
      <w:spacing w:after="200" w:line="276" w:lineRule="auto"/>
    </w:pPr>
    <w:rPr>
      <w:sz w:val="22"/>
      <w:szCs w:val="22"/>
      <w:lang w:eastAsia="en-US"/>
    </w:rPr>
  </w:style>
  <w:style w:type="paragraph" w:styleId="Heading1">
    <w:name w:val="heading 1"/>
    <w:basedOn w:val="Normal"/>
    <w:link w:val="Heading1Char"/>
    <w:uiPriority w:val="99"/>
    <w:qFormat/>
    <w:rsid w:val="00FA0C2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FA0C2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C2E"/>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FA0C2E"/>
    <w:rPr>
      <w:rFonts w:ascii="Times New Roman" w:hAnsi="Times New Roman" w:cs="Times New Roman"/>
      <w:b/>
      <w:bCs/>
      <w:sz w:val="36"/>
      <w:szCs w:val="36"/>
      <w:lang w:eastAsia="en-GB"/>
    </w:rPr>
  </w:style>
  <w:style w:type="character" w:styleId="Strong">
    <w:name w:val="Strong"/>
    <w:basedOn w:val="DefaultParagraphFont"/>
    <w:uiPriority w:val="99"/>
    <w:qFormat/>
    <w:rsid w:val="00991818"/>
    <w:rPr>
      <w:rFonts w:cs="Times New Roman"/>
      <w:b/>
      <w:bCs/>
    </w:rPr>
  </w:style>
  <w:style w:type="paragraph" w:styleId="NormalWeb">
    <w:name w:val="Normal (Web)"/>
    <w:basedOn w:val="Normal"/>
    <w:uiPriority w:val="99"/>
    <w:rsid w:val="00FA0C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8475EE"/>
    <w:rPr>
      <w:rFonts w:cs="Times New Roman"/>
      <w:b/>
      <w:bCs/>
      <w:color w:val="1F4F82"/>
      <w:u w:val="none"/>
      <w:effect w:val="none"/>
    </w:rPr>
  </w:style>
  <w:style w:type="paragraph" w:styleId="ListParagraph">
    <w:name w:val="List Paragraph"/>
    <w:basedOn w:val="Normal"/>
    <w:uiPriority w:val="99"/>
    <w:qFormat/>
    <w:rsid w:val="006A589E"/>
    <w:pPr>
      <w:ind w:left="720"/>
      <w:contextualSpacing/>
    </w:pPr>
  </w:style>
  <w:style w:type="character" w:customStyle="1" w:styleId="journalname">
    <w:name w:val="journalname"/>
    <w:basedOn w:val="DefaultParagraphFont"/>
    <w:uiPriority w:val="99"/>
    <w:rsid w:val="002739A6"/>
    <w:rPr>
      <w:rFonts w:cs="Times New Roman"/>
    </w:rPr>
  </w:style>
  <w:style w:type="character" w:customStyle="1" w:styleId="volume">
    <w:name w:val="volume"/>
    <w:basedOn w:val="DefaultParagraphFont"/>
    <w:uiPriority w:val="99"/>
    <w:rsid w:val="002739A6"/>
    <w:rPr>
      <w:rFonts w:cs="Times New Roman"/>
    </w:rPr>
  </w:style>
  <w:style w:type="character" w:customStyle="1" w:styleId="issue">
    <w:name w:val="issue"/>
    <w:basedOn w:val="DefaultParagraphFont"/>
    <w:uiPriority w:val="99"/>
    <w:rsid w:val="002739A6"/>
    <w:rPr>
      <w:rFonts w:cs="Times New Roman"/>
    </w:rPr>
  </w:style>
  <w:style w:type="character" w:customStyle="1" w:styleId="year">
    <w:name w:val="year"/>
    <w:basedOn w:val="DefaultParagraphFont"/>
    <w:uiPriority w:val="99"/>
    <w:rsid w:val="002739A6"/>
    <w:rPr>
      <w:rFonts w:cs="Times New Roman"/>
    </w:rPr>
  </w:style>
  <w:style w:type="paragraph" w:styleId="Header">
    <w:name w:val="header"/>
    <w:basedOn w:val="Normal"/>
    <w:link w:val="HeaderChar"/>
    <w:semiHidden/>
    <w:rsid w:val="00CD2CFE"/>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CD2CFE"/>
    <w:rPr>
      <w:rFonts w:ascii="Times New Roman" w:eastAsia="Times New Roman" w:hAnsi="Times New Roman"/>
      <w:sz w:val="24"/>
      <w:szCs w:val="24"/>
    </w:rPr>
  </w:style>
  <w:style w:type="paragraph" w:styleId="Title">
    <w:name w:val="Title"/>
    <w:basedOn w:val="Normal"/>
    <w:next w:val="Normal"/>
    <w:link w:val="TitleChar"/>
    <w:autoRedefine/>
    <w:qFormat/>
    <w:locked/>
    <w:rsid w:val="00CD2CFE"/>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CD2CFE"/>
    <w:rPr>
      <w:rFonts w:ascii="Cambria" w:eastAsia="Times New Roman" w:hAnsi="Cambria"/>
      <w:b/>
      <w:bCs/>
      <w:kern w:val="28"/>
      <w:sz w:val="24"/>
      <w:szCs w:val="32"/>
    </w:rPr>
  </w:style>
  <w:style w:type="paragraph" w:styleId="BalloonText">
    <w:name w:val="Balloon Text"/>
    <w:basedOn w:val="Normal"/>
    <w:link w:val="BalloonTextChar"/>
    <w:uiPriority w:val="99"/>
    <w:semiHidden/>
    <w:unhideWhenUsed/>
    <w:rsid w:val="00CD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CFE"/>
    <w:rPr>
      <w:rFonts w:ascii="Tahoma" w:hAnsi="Tahoma" w:cs="Tahoma"/>
      <w:sz w:val="16"/>
      <w:szCs w:val="16"/>
      <w:lang w:eastAsia="en-US"/>
    </w:rPr>
  </w:style>
  <w:style w:type="paragraph" w:styleId="Footer">
    <w:name w:val="footer"/>
    <w:basedOn w:val="Normal"/>
    <w:link w:val="FooterChar"/>
    <w:uiPriority w:val="99"/>
    <w:unhideWhenUsed/>
    <w:rsid w:val="00FD5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F9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2F"/>
    <w:pPr>
      <w:spacing w:after="200" w:line="276" w:lineRule="auto"/>
    </w:pPr>
    <w:rPr>
      <w:sz w:val="22"/>
      <w:szCs w:val="22"/>
      <w:lang w:eastAsia="en-US"/>
    </w:rPr>
  </w:style>
  <w:style w:type="paragraph" w:styleId="Heading1">
    <w:name w:val="heading 1"/>
    <w:basedOn w:val="Normal"/>
    <w:link w:val="Heading1Char"/>
    <w:uiPriority w:val="99"/>
    <w:qFormat/>
    <w:rsid w:val="00FA0C2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FA0C2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C2E"/>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FA0C2E"/>
    <w:rPr>
      <w:rFonts w:ascii="Times New Roman" w:hAnsi="Times New Roman" w:cs="Times New Roman"/>
      <w:b/>
      <w:bCs/>
      <w:sz w:val="36"/>
      <w:szCs w:val="36"/>
      <w:lang w:eastAsia="en-GB"/>
    </w:rPr>
  </w:style>
  <w:style w:type="character" w:styleId="Strong">
    <w:name w:val="Strong"/>
    <w:basedOn w:val="DefaultParagraphFont"/>
    <w:uiPriority w:val="99"/>
    <w:qFormat/>
    <w:rsid w:val="00991818"/>
    <w:rPr>
      <w:rFonts w:cs="Times New Roman"/>
      <w:b/>
      <w:bCs/>
    </w:rPr>
  </w:style>
  <w:style w:type="paragraph" w:styleId="NormalWeb">
    <w:name w:val="Normal (Web)"/>
    <w:basedOn w:val="Normal"/>
    <w:uiPriority w:val="99"/>
    <w:rsid w:val="00FA0C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8475EE"/>
    <w:rPr>
      <w:rFonts w:cs="Times New Roman"/>
      <w:b/>
      <w:bCs/>
      <w:color w:val="1F4F82"/>
      <w:u w:val="none"/>
      <w:effect w:val="none"/>
    </w:rPr>
  </w:style>
  <w:style w:type="paragraph" w:styleId="ListParagraph">
    <w:name w:val="List Paragraph"/>
    <w:basedOn w:val="Normal"/>
    <w:uiPriority w:val="99"/>
    <w:qFormat/>
    <w:rsid w:val="006A589E"/>
    <w:pPr>
      <w:ind w:left="720"/>
      <w:contextualSpacing/>
    </w:pPr>
  </w:style>
  <w:style w:type="character" w:customStyle="1" w:styleId="journalname">
    <w:name w:val="journalname"/>
    <w:basedOn w:val="DefaultParagraphFont"/>
    <w:uiPriority w:val="99"/>
    <w:rsid w:val="002739A6"/>
    <w:rPr>
      <w:rFonts w:cs="Times New Roman"/>
    </w:rPr>
  </w:style>
  <w:style w:type="character" w:customStyle="1" w:styleId="volume">
    <w:name w:val="volume"/>
    <w:basedOn w:val="DefaultParagraphFont"/>
    <w:uiPriority w:val="99"/>
    <w:rsid w:val="002739A6"/>
    <w:rPr>
      <w:rFonts w:cs="Times New Roman"/>
    </w:rPr>
  </w:style>
  <w:style w:type="character" w:customStyle="1" w:styleId="issue">
    <w:name w:val="issue"/>
    <w:basedOn w:val="DefaultParagraphFont"/>
    <w:uiPriority w:val="99"/>
    <w:rsid w:val="002739A6"/>
    <w:rPr>
      <w:rFonts w:cs="Times New Roman"/>
    </w:rPr>
  </w:style>
  <w:style w:type="character" w:customStyle="1" w:styleId="year">
    <w:name w:val="year"/>
    <w:basedOn w:val="DefaultParagraphFont"/>
    <w:uiPriority w:val="99"/>
    <w:rsid w:val="002739A6"/>
    <w:rPr>
      <w:rFonts w:cs="Times New Roman"/>
    </w:rPr>
  </w:style>
  <w:style w:type="paragraph" w:styleId="Header">
    <w:name w:val="header"/>
    <w:basedOn w:val="Normal"/>
    <w:link w:val="HeaderChar"/>
    <w:semiHidden/>
    <w:rsid w:val="00CD2CFE"/>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CD2CFE"/>
    <w:rPr>
      <w:rFonts w:ascii="Times New Roman" w:eastAsia="Times New Roman" w:hAnsi="Times New Roman"/>
      <w:sz w:val="24"/>
      <w:szCs w:val="24"/>
    </w:rPr>
  </w:style>
  <w:style w:type="paragraph" w:styleId="Title">
    <w:name w:val="Title"/>
    <w:basedOn w:val="Normal"/>
    <w:next w:val="Normal"/>
    <w:link w:val="TitleChar"/>
    <w:autoRedefine/>
    <w:qFormat/>
    <w:locked/>
    <w:rsid w:val="00CD2CFE"/>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CD2CFE"/>
    <w:rPr>
      <w:rFonts w:ascii="Cambria" w:eastAsia="Times New Roman" w:hAnsi="Cambria"/>
      <w:b/>
      <w:bCs/>
      <w:kern w:val="28"/>
      <w:sz w:val="24"/>
      <w:szCs w:val="32"/>
    </w:rPr>
  </w:style>
  <w:style w:type="paragraph" w:styleId="BalloonText">
    <w:name w:val="Balloon Text"/>
    <w:basedOn w:val="Normal"/>
    <w:link w:val="BalloonTextChar"/>
    <w:uiPriority w:val="99"/>
    <w:semiHidden/>
    <w:unhideWhenUsed/>
    <w:rsid w:val="00CD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CFE"/>
    <w:rPr>
      <w:rFonts w:ascii="Tahoma" w:hAnsi="Tahoma" w:cs="Tahoma"/>
      <w:sz w:val="16"/>
      <w:szCs w:val="16"/>
      <w:lang w:eastAsia="en-US"/>
    </w:rPr>
  </w:style>
  <w:style w:type="paragraph" w:styleId="Footer">
    <w:name w:val="footer"/>
    <w:basedOn w:val="Normal"/>
    <w:link w:val="FooterChar"/>
    <w:uiPriority w:val="99"/>
    <w:unhideWhenUsed/>
    <w:rsid w:val="00FD5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F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7189">
      <w:marLeft w:val="0"/>
      <w:marRight w:val="0"/>
      <w:marTop w:val="0"/>
      <w:marBottom w:val="0"/>
      <w:divBdr>
        <w:top w:val="none" w:sz="0" w:space="0" w:color="auto"/>
        <w:left w:val="none" w:sz="0" w:space="0" w:color="auto"/>
        <w:bottom w:val="none" w:sz="0" w:space="0" w:color="auto"/>
        <w:right w:val="none" w:sz="0" w:space="0" w:color="auto"/>
      </w:divBdr>
      <w:divsChild>
        <w:div w:id="504247194">
          <w:marLeft w:val="0"/>
          <w:marRight w:val="0"/>
          <w:marTop w:val="0"/>
          <w:marBottom w:val="0"/>
          <w:divBdr>
            <w:top w:val="none" w:sz="0" w:space="0" w:color="auto"/>
            <w:left w:val="none" w:sz="0" w:space="0" w:color="auto"/>
            <w:bottom w:val="none" w:sz="0" w:space="0" w:color="auto"/>
            <w:right w:val="none" w:sz="0" w:space="0" w:color="auto"/>
          </w:divBdr>
          <w:divsChild>
            <w:div w:id="504247220">
              <w:marLeft w:val="0"/>
              <w:marRight w:val="0"/>
              <w:marTop w:val="0"/>
              <w:marBottom w:val="0"/>
              <w:divBdr>
                <w:top w:val="none" w:sz="0" w:space="0" w:color="auto"/>
                <w:left w:val="none" w:sz="0" w:space="0" w:color="auto"/>
                <w:bottom w:val="none" w:sz="0" w:space="0" w:color="auto"/>
                <w:right w:val="none" w:sz="0" w:space="0" w:color="auto"/>
              </w:divBdr>
              <w:divsChild>
                <w:div w:id="504247187">
                  <w:marLeft w:val="0"/>
                  <w:marRight w:val="0"/>
                  <w:marTop w:val="0"/>
                  <w:marBottom w:val="0"/>
                  <w:divBdr>
                    <w:top w:val="none" w:sz="0" w:space="0" w:color="auto"/>
                    <w:left w:val="none" w:sz="0" w:space="0" w:color="auto"/>
                    <w:bottom w:val="none" w:sz="0" w:space="0" w:color="auto"/>
                    <w:right w:val="none" w:sz="0" w:space="0" w:color="auto"/>
                  </w:divBdr>
                  <w:divsChild>
                    <w:div w:id="504247210">
                      <w:marLeft w:val="0"/>
                      <w:marRight w:val="0"/>
                      <w:marTop w:val="0"/>
                      <w:marBottom w:val="0"/>
                      <w:divBdr>
                        <w:top w:val="none" w:sz="0" w:space="0" w:color="auto"/>
                        <w:left w:val="none" w:sz="0" w:space="0" w:color="auto"/>
                        <w:bottom w:val="none" w:sz="0" w:space="0" w:color="auto"/>
                        <w:right w:val="none" w:sz="0" w:space="0" w:color="auto"/>
                      </w:divBdr>
                      <w:divsChild>
                        <w:div w:id="504247264">
                          <w:marLeft w:val="210"/>
                          <w:marRight w:val="210"/>
                          <w:marTop w:val="0"/>
                          <w:marBottom w:val="0"/>
                          <w:divBdr>
                            <w:top w:val="none" w:sz="0" w:space="0" w:color="auto"/>
                            <w:left w:val="none" w:sz="0" w:space="0" w:color="auto"/>
                            <w:bottom w:val="none" w:sz="0" w:space="0" w:color="auto"/>
                            <w:right w:val="none" w:sz="0" w:space="0" w:color="auto"/>
                          </w:divBdr>
                          <w:divsChild>
                            <w:div w:id="504247251">
                              <w:marLeft w:val="0"/>
                              <w:marRight w:val="0"/>
                              <w:marTop w:val="0"/>
                              <w:marBottom w:val="210"/>
                              <w:divBdr>
                                <w:top w:val="none" w:sz="0" w:space="0" w:color="auto"/>
                                <w:left w:val="none" w:sz="0" w:space="0" w:color="auto"/>
                                <w:bottom w:val="none" w:sz="0" w:space="0" w:color="auto"/>
                                <w:right w:val="none" w:sz="0" w:space="0" w:color="auto"/>
                              </w:divBdr>
                              <w:divsChild>
                                <w:div w:id="504247228">
                                  <w:marLeft w:val="0"/>
                                  <w:marRight w:val="0"/>
                                  <w:marTop w:val="0"/>
                                  <w:marBottom w:val="0"/>
                                  <w:divBdr>
                                    <w:top w:val="none" w:sz="0" w:space="0" w:color="auto"/>
                                    <w:left w:val="none" w:sz="0" w:space="0" w:color="auto"/>
                                    <w:bottom w:val="none" w:sz="0" w:space="0" w:color="auto"/>
                                    <w:right w:val="none" w:sz="0" w:space="0" w:color="auto"/>
                                  </w:divBdr>
                                  <w:divsChild>
                                    <w:div w:id="504247219">
                                      <w:marLeft w:val="0"/>
                                      <w:marRight w:val="0"/>
                                      <w:marTop w:val="0"/>
                                      <w:marBottom w:val="420"/>
                                      <w:divBdr>
                                        <w:top w:val="none" w:sz="0" w:space="0" w:color="auto"/>
                                        <w:left w:val="none" w:sz="0" w:space="0" w:color="auto"/>
                                        <w:bottom w:val="none" w:sz="0" w:space="0" w:color="auto"/>
                                        <w:right w:val="none" w:sz="0" w:space="0" w:color="auto"/>
                                      </w:divBdr>
                                      <w:divsChild>
                                        <w:div w:id="504247236">
                                          <w:marLeft w:val="0"/>
                                          <w:marRight w:val="0"/>
                                          <w:marTop w:val="0"/>
                                          <w:marBottom w:val="240"/>
                                          <w:divBdr>
                                            <w:top w:val="none" w:sz="0" w:space="0" w:color="auto"/>
                                            <w:left w:val="none" w:sz="0" w:space="0" w:color="auto"/>
                                            <w:bottom w:val="none" w:sz="0" w:space="0" w:color="auto"/>
                                            <w:right w:val="none" w:sz="0" w:space="0" w:color="auto"/>
                                          </w:divBdr>
                                          <w:divsChild>
                                            <w:div w:id="5042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247192">
      <w:marLeft w:val="0"/>
      <w:marRight w:val="0"/>
      <w:marTop w:val="0"/>
      <w:marBottom w:val="0"/>
      <w:divBdr>
        <w:top w:val="none" w:sz="0" w:space="0" w:color="auto"/>
        <w:left w:val="none" w:sz="0" w:space="0" w:color="auto"/>
        <w:bottom w:val="none" w:sz="0" w:space="0" w:color="auto"/>
        <w:right w:val="none" w:sz="0" w:space="0" w:color="auto"/>
      </w:divBdr>
      <w:divsChild>
        <w:div w:id="504247248">
          <w:marLeft w:val="0"/>
          <w:marRight w:val="0"/>
          <w:marTop w:val="0"/>
          <w:marBottom w:val="0"/>
          <w:divBdr>
            <w:top w:val="none" w:sz="0" w:space="0" w:color="auto"/>
            <w:left w:val="none" w:sz="0" w:space="0" w:color="auto"/>
            <w:bottom w:val="none" w:sz="0" w:space="0" w:color="auto"/>
            <w:right w:val="none" w:sz="0" w:space="0" w:color="auto"/>
          </w:divBdr>
          <w:divsChild>
            <w:div w:id="504247226">
              <w:marLeft w:val="0"/>
              <w:marRight w:val="0"/>
              <w:marTop w:val="0"/>
              <w:marBottom w:val="0"/>
              <w:divBdr>
                <w:top w:val="none" w:sz="0" w:space="0" w:color="auto"/>
                <w:left w:val="none" w:sz="0" w:space="0" w:color="auto"/>
                <w:bottom w:val="none" w:sz="0" w:space="0" w:color="auto"/>
                <w:right w:val="none" w:sz="0" w:space="0" w:color="auto"/>
              </w:divBdr>
              <w:divsChild>
                <w:div w:id="504247232">
                  <w:marLeft w:val="0"/>
                  <w:marRight w:val="0"/>
                  <w:marTop w:val="0"/>
                  <w:marBottom w:val="0"/>
                  <w:divBdr>
                    <w:top w:val="none" w:sz="0" w:space="0" w:color="auto"/>
                    <w:left w:val="none" w:sz="0" w:space="0" w:color="auto"/>
                    <w:bottom w:val="none" w:sz="0" w:space="0" w:color="auto"/>
                    <w:right w:val="none" w:sz="0" w:space="0" w:color="auto"/>
                  </w:divBdr>
                  <w:divsChild>
                    <w:div w:id="504247266">
                      <w:marLeft w:val="0"/>
                      <w:marRight w:val="0"/>
                      <w:marTop w:val="0"/>
                      <w:marBottom w:val="0"/>
                      <w:divBdr>
                        <w:top w:val="none" w:sz="0" w:space="0" w:color="auto"/>
                        <w:left w:val="none" w:sz="0" w:space="0" w:color="auto"/>
                        <w:bottom w:val="none" w:sz="0" w:space="0" w:color="auto"/>
                        <w:right w:val="none" w:sz="0" w:space="0" w:color="auto"/>
                      </w:divBdr>
                      <w:divsChild>
                        <w:div w:id="504247269">
                          <w:marLeft w:val="0"/>
                          <w:marRight w:val="0"/>
                          <w:marTop w:val="0"/>
                          <w:marBottom w:val="0"/>
                          <w:divBdr>
                            <w:top w:val="none" w:sz="0" w:space="0" w:color="auto"/>
                            <w:left w:val="none" w:sz="0" w:space="0" w:color="auto"/>
                            <w:bottom w:val="none" w:sz="0" w:space="0" w:color="auto"/>
                            <w:right w:val="none" w:sz="0" w:space="0" w:color="auto"/>
                          </w:divBdr>
                          <w:divsChild>
                            <w:div w:id="504247240">
                              <w:marLeft w:val="0"/>
                              <w:marRight w:val="0"/>
                              <w:marTop w:val="0"/>
                              <w:marBottom w:val="0"/>
                              <w:divBdr>
                                <w:top w:val="none" w:sz="0" w:space="0" w:color="auto"/>
                                <w:left w:val="none" w:sz="0" w:space="0" w:color="auto"/>
                                <w:bottom w:val="none" w:sz="0" w:space="0" w:color="auto"/>
                                <w:right w:val="none" w:sz="0" w:space="0" w:color="auto"/>
                              </w:divBdr>
                              <w:divsChild>
                                <w:div w:id="504247216">
                                  <w:marLeft w:val="0"/>
                                  <w:marRight w:val="0"/>
                                  <w:marTop w:val="0"/>
                                  <w:marBottom w:val="0"/>
                                  <w:divBdr>
                                    <w:top w:val="none" w:sz="0" w:space="0" w:color="auto"/>
                                    <w:left w:val="none" w:sz="0" w:space="0" w:color="auto"/>
                                    <w:bottom w:val="none" w:sz="0" w:space="0" w:color="auto"/>
                                    <w:right w:val="none" w:sz="0" w:space="0" w:color="auto"/>
                                  </w:divBdr>
                                  <w:divsChild>
                                    <w:div w:id="504247229">
                                      <w:marLeft w:val="0"/>
                                      <w:marRight w:val="0"/>
                                      <w:marTop w:val="0"/>
                                      <w:marBottom w:val="0"/>
                                      <w:divBdr>
                                        <w:top w:val="none" w:sz="0" w:space="0" w:color="auto"/>
                                        <w:left w:val="none" w:sz="0" w:space="0" w:color="auto"/>
                                        <w:bottom w:val="none" w:sz="0" w:space="0" w:color="auto"/>
                                        <w:right w:val="none" w:sz="0" w:space="0" w:color="auto"/>
                                      </w:divBdr>
                                    </w:div>
                                    <w:div w:id="504247234">
                                      <w:marLeft w:val="0"/>
                                      <w:marRight w:val="0"/>
                                      <w:marTop w:val="0"/>
                                      <w:marBottom w:val="0"/>
                                      <w:divBdr>
                                        <w:top w:val="none" w:sz="0" w:space="0" w:color="auto"/>
                                        <w:left w:val="none" w:sz="0" w:space="0" w:color="auto"/>
                                        <w:bottom w:val="none" w:sz="0" w:space="0" w:color="auto"/>
                                        <w:right w:val="none" w:sz="0" w:space="0" w:color="auto"/>
                                      </w:divBdr>
                                    </w:div>
                                    <w:div w:id="504247238">
                                      <w:marLeft w:val="0"/>
                                      <w:marRight w:val="0"/>
                                      <w:marTop w:val="0"/>
                                      <w:marBottom w:val="0"/>
                                      <w:divBdr>
                                        <w:top w:val="none" w:sz="0" w:space="0" w:color="auto"/>
                                        <w:left w:val="none" w:sz="0" w:space="0" w:color="auto"/>
                                        <w:bottom w:val="none" w:sz="0" w:space="0" w:color="auto"/>
                                        <w:right w:val="none" w:sz="0" w:space="0" w:color="auto"/>
                                      </w:divBdr>
                                    </w:div>
                                    <w:div w:id="504247258">
                                      <w:marLeft w:val="0"/>
                                      <w:marRight w:val="0"/>
                                      <w:marTop w:val="0"/>
                                      <w:marBottom w:val="0"/>
                                      <w:divBdr>
                                        <w:top w:val="none" w:sz="0" w:space="0" w:color="auto"/>
                                        <w:left w:val="none" w:sz="0" w:space="0" w:color="auto"/>
                                        <w:bottom w:val="none" w:sz="0" w:space="0" w:color="auto"/>
                                        <w:right w:val="none" w:sz="0" w:space="0" w:color="auto"/>
                                      </w:divBdr>
                                    </w:div>
                                    <w:div w:id="5042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247204">
      <w:marLeft w:val="0"/>
      <w:marRight w:val="0"/>
      <w:marTop w:val="0"/>
      <w:marBottom w:val="0"/>
      <w:divBdr>
        <w:top w:val="none" w:sz="0" w:space="0" w:color="auto"/>
        <w:left w:val="none" w:sz="0" w:space="0" w:color="auto"/>
        <w:bottom w:val="none" w:sz="0" w:space="0" w:color="auto"/>
        <w:right w:val="none" w:sz="0" w:space="0" w:color="auto"/>
      </w:divBdr>
      <w:divsChild>
        <w:div w:id="504247254">
          <w:marLeft w:val="0"/>
          <w:marRight w:val="0"/>
          <w:marTop w:val="0"/>
          <w:marBottom w:val="0"/>
          <w:divBdr>
            <w:top w:val="none" w:sz="0" w:space="0" w:color="auto"/>
            <w:left w:val="none" w:sz="0" w:space="0" w:color="auto"/>
            <w:bottom w:val="none" w:sz="0" w:space="0" w:color="auto"/>
            <w:right w:val="none" w:sz="0" w:space="0" w:color="auto"/>
          </w:divBdr>
          <w:divsChild>
            <w:div w:id="504247250">
              <w:marLeft w:val="0"/>
              <w:marRight w:val="0"/>
              <w:marTop w:val="0"/>
              <w:marBottom w:val="0"/>
              <w:divBdr>
                <w:top w:val="none" w:sz="0" w:space="0" w:color="auto"/>
                <w:left w:val="none" w:sz="0" w:space="0" w:color="auto"/>
                <w:bottom w:val="none" w:sz="0" w:space="0" w:color="auto"/>
                <w:right w:val="none" w:sz="0" w:space="0" w:color="auto"/>
              </w:divBdr>
              <w:divsChild>
                <w:div w:id="504247218">
                  <w:marLeft w:val="0"/>
                  <w:marRight w:val="0"/>
                  <w:marTop w:val="0"/>
                  <w:marBottom w:val="0"/>
                  <w:divBdr>
                    <w:top w:val="none" w:sz="0" w:space="0" w:color="auto"/>
                    <w:left w:val="none" w:sz="0" w:space="0" w:color="auto"/>
                    <w:bottom w:val="none" w:sz="0" w:space="0" w:color="auto"/>
                    <w:right w:val="none" w:sz="0" w:space="0" w:color="auto"/>
                  </w:divBdr>
                  <w:divsChild>
                    <w:div w:id="504247255">
                      <w:marLeft w:val="0"/>
                      <w:marRight w:val="0"/>
                      <w:marTop w:val="0"/>
                      <w:marBottom w:val="0"/>
                      <w:divBdr>
                        <w:top w:val="none" w:sz="0" w:space="0" w:color="auto"/>
                        <w:left w:val="none" w:sz="0" w:space="0" w:color="auto"/>
                        <w:bottom w:val="none" w:sz="0" w:space="0" w:color="auto"/>
                        <w:right w:val="none" w:sz="0" w:space="0" w:color="auto"/>
                      </w:divBdr>
                      <w:divsChild>
                        <w:div w:id="504247231">
                          <w:marLeft w:val="0"/>
                          <w:marRight w:val="0"/>
                          <w:marTop w:val="0"/>
                          <w:marBottom w:val="0"/>
                          <w:divBdr>
                            <w:top w:val="none" w:sz="0" w:space="0" w:color="auto"/>
                            <w:left w:val="none" w:sz="0" w:space="0" w:color="auto"/>
                            <w:bottom w:val="none" w:sz="0" w:space="0" w:color="auto"/>
                            <w:right w:val="none" w:sz="0" w:space="0" w:color="auto"/>
                          </w:divBdr>
                          <w:divsChild>
                            <w:div w:id="504247205">
                              <w:marLeft w:val="0"/>
                              <w:marRight w:val="0"/>
                              <w:marTop w:val="0"/>
                              <w:marBottom w:val="0"/>
                              <w:divBdr>
                                <w:top w:val="none" w:sz="0" w:space="0" w:color="auto"/>
                                <w:left w:val="none" w:sz="0" w:space="0" w:color="auto"/>
                                <w:bottom w:val="none" w:sz="0" w:space="0" w:color="auto"/>
                                <w:right w:val="none" w:sz="0" w:space="0" w:color="auto"/>
                              </w:divBdr>
                              <w:divsChild>
                                <w:div w:id="504247224">
                                  <w:marLeft w:val="0"/>
                                  <w:marRight w:val="0"/>
                                  <w:marTop w:val="0"/>
                                  <w:marBottom w:val="0"/>
                                  <w:divBdr>
                                    <w:top w:val="none" w:sz="0" w:space="0" w:color="auto"/>
                                    <w:left w:val="none" w:sz="0" w:space="0" w:color="auto"/>
                                    <w:bottom w:val="none" w:sz="0" w:space="0" w:color="auto"/>
                                    <w:right w:val="none" w:sz="0" w:space="0" w:color="auto"/>
                                  </w:divBdr>
                                  <w:divsChild>
                                    <w:div w:id="504247186">
                                      <w:marLeft w:val="0"/>
                                      <w:marRight w:val="0"/>
                                      <w:marTop w:val="0"/>
                                      <w:marBottom w:val="0"/>
                                      <w:divBdr>
                                        <w:top w:val="none" w:sz="0" w:space="0" w:color="auto"/>
                                        <w:left w:val="none" w:sz="0" w:space="0" w:color="auto"/>
                                        <w:bottom w:val="none" w:sz="0" w:space="0" w:color="auto"/>
                                        <w:right w:val="none" w:sz="0" w:space="0" w:color="auto"/>
                                      </w:divBdr>
                                      <w:divsChild>
                                        <w:div w:id="5042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47207">
      <w:marLeft w:val="0"/>
      <w:marRight w:val="0"/>
      <w:marTop w:val="0"/>
      <w:marBottom w:val="0"/>
      <w:divBdr>
        <w:top w:val="none" w:sz="0" w:space="0" w:color="auto"/>
        <w:left w:val="none" w:sz="0" w:space="0" w:color="auto"/>
        <w:bottom w:val="none" w:sz="0" w:space="0" w:color="auto"/>
        <w:right w:val="none" w:sz="0" w:space="0" w:color="auto"/>
      </w:divBdr>
      <w:divsChild>
        <w:div w:id="504247196">
          <w:marLeft w:val="0"/>
          <w:marRight w:val="0"/>
          <w:marTop w:val="0"/>
          <w:marBottom w:val="0"/>
          <w:divBdr>
            <w:top w:val="none" w:sz="0" w:space="0" w:color="auto"/>
            <w:left w:val="none" w:sz="0" w:space="0" w:color="auto"/>
            <w:bottom w:val="none" w:sz="0" w:space="0" w:color="auto"/>
            <w:right w:val="none" w:sz="0" w:space="0" w:color="auto"/>
          </w:divBdr>
          <w:divsChild>
            <w:div w:id="504247244">
              <w:marLeft w:val="0"/>
              <w:marRight w:val="0"/>
              <w:marTop w:val="0"/>
              <w:marBottom w:val="0"/>
              <w:divBdr>
                <w:top w:val="none" w:sz="0" w:space="0" w:color="auto"/>
                <w:left w:val="none" w:sz="0" w:space="0" w:color="auto"/>
                <w:bottom w:val="none" w:sz="0" w:space="0" w:color="auto"/>
                <w:right w:val="none" w:sz="0" w:space="0" w:color="auto"/>
              </w:divBdr>
              <w:divsChild>
                <w:div w:id="504247222">
                  <w:marLeft w:val="0"/>
                  <w:marRight w:val="0"/>
                  <w:marTop w:val="0"/>
                  <w:marBottom w:val="0"/>
                  <w:divBdr>
                    <w:top w:val="none" w:sz="0" w:space="0" w:color="auto"/>
                    <w:left w:val="none" w:sz="0" w:space="0" w:color="auto"/>
                    <w:bottom w:val="none" w:sz="0" w:space="0" w:color="auto"/>
                    <w:right w:val="none" w:sz="0" w:space="0" w:color="auto"/>
                  </w:divBdr>
                  <w:divsChild>
                    <w:div w:id="504247215">
                      <w:marLeft w:val="0"/>
                      <w:marRight w:val="0"/>
                      <w:marTop w:val="0"/>
                      <w:marBottom w:val="0"/>
                      <w:divBdr>
                        <w:top w:val="none" w:sz="0" w:space="0" w:color="auto"/>
                        <w:left w:val="none" w:sz="0" w:space="0" w:color="auto"/>
                        <w:bottom w:val="none" w:sz="0" w:space="0" w:color="auto"/>
                        <w:right w:val="none" w:sz="0" w:space="0" w:color="auto"/>
                      </w:divBdr>
                      <w:divsChild>
                        <w:div w:id="5042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47211">
      <w:marLeft w:val="0"/>
      <w:marRight w:val="0"/>
      <w:marTop w:val="0"/>
      <w:marBottom w:val="0"/>
      <w:divBdr>
        <w:top w:val="none" w:sz="0" w:space="0" w:color="auto"/>
        <w:left w:val="none" w:sz="0" w:space="0" w:color="auto"/>
        <w:bottom w:val="none" w:sz="0" w:space="0" w:color="auto"/>
        <w:right w:val="none" w:sz="0" w:space="0" w:color="auto"/>
      </w:divBdr>
      <w:divsChild>
        <w:div w:id="504247199">
          <w:marLeft w:val="0"/>
          <w:marRight w:val="0"/>
          <w:marTop w:val="0"/>
          <w:marBottom w:val="0"/>
          <w:divBdr>
            <w:top w:val="none" w:sz="0" w:space="0" w:color="auto"/>
            <w:left w:val="none" w:sz="0" w:space="0" w:color="auto"/>
            <w:bottom w:val="none" w:sz="0" w:space="0" w:color="auto"/>
            <w:right w:val="none" w:sz="0" w:space="0" w:color="auto"/>
          </w:divBdr>
          <w:divsChild>
            <w:div w:id="504247257">
              <w:marLeft w:val="0"/>
              <w:marRight w:val="0"/>
              <w:marTop w:val="0"/>
              <w:marBottom w:val="0"/>
              <w:divBdr>
                <w:top w:val="none" w:sz="0" w:space="0" w:color="auto"/>
                <w:left w:val="none" w:sz="0" w:space="0" w:color="auto"/>
                <w:bottom w:val="none" w:sz="0" w:space="0" w:color="auto"/>
                <w:right w:val="none" w:sz="0" w:space="0" w:color="auto"/>
              </w:divBdr>
              <w:divsChild>
                <w:div w:id="504247235">
                  <w:marLeft w:val="0"/>
                  <w:marRight w:val="0"/>
                  <w:marTop w:val="0"/>
                  <w:marBottom w:val="0"/>
                  <w:divBdr>
                    <w:top w:val="none" w:sz="0" w:space="0" w:color="auto"/>
                    <w:left w:val="none" w:sz="0" w:space="0" w:color="auto"/>
                    <w:bottom w:val="none" w:sz="0" w:space="0" w:color="auto"/>
                    <w:right w:val="none" w:sz="0" w:space="0" w:color="auto"/>
                  </w:divBdr>
                  <w:divsChild>
                    <w:div w:id="504247227">
                      <w:marLeft w:val="0"/>
                      <w:marRight w:val="0"/>
                      <w:marTop w:val="0"/>
                      <w:marBottom w:val="0"/>
                      <w:divBdr>
                        <w:top w:val="none" w:sz="0" w:space="0" w:color="auto"/>
                        <w:left w:val="none" w:sz="0" w:space="0" w:color="auto"/>
                        <w:bottom w:val="none" w:sz="0" w:space="0" w:color="auto"/>
                        <w:right w:val="none" w:sz="0" w:space="0" w:color="auto"/>
                      </w:divBdr>
                      <w:divsChild>
                        <w:div w:id="504247197">
                          <w:marLeft w:val="0"/>
                          <w:marRight w:val="0"/>
                          <w:marTop w:val="0"/>
                          <w:marBottom w:val="0"/>
                          <w:divBdr>
                            <w:top w:val="none" w:sz="0" w:space="0" w:color="auto"/>
                            <w:left w:val="none" w:sz="0" w:space="0" w:color="auto"/>
                            <w:bottom w:val="none" w:sz="0" w:space="0" w:color="auto"/>
                            <w:right w:val="none" w:sz="0" w:space="0" w:color="auto"/>
                          </w:divBdr>
                          <w:divsChild>
                            <w:div w:id="504247200">
                              <w:marLeft w:val="0"/>
                              <w:marRight w:val="0"/>
                              <w:marTop w:val="0"/>
                              <w:marBottom w:val="0"/>
                              <w:divBdr>
                                <w:top w:val="none" w:sz="0" w:space="0" w:color="auto"/>
                                <w:left w:val="none" w:sz="0" w:space="0" w:color="auto"/>
                                <w:bottom w:val="none" w:sz="0" w:space="0" w:color="auto"/>
                                <w:right w:val="none" w:sz="0" w:space="0" w:color="auto"/>
                              </w:divBdr>
                              <w:divsChild>
                                <w:div w:id="5042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247213">
      <w:marLeft w:val="0"/>
      <w:marRight w:val="0"/>
      <w:marTop w:val="0"/>
      <w:marBottom w:val="0"/>
      <w:divBdr>
        <w:top w:val="none" w:sz="0" w:space="0" w:color="auto"/>
        <w:left w:val="none" w:sz="0" w:space="0" w:color="auto"/>
        <w:bottom w:val="none" w:sz="0" w:space="0" w:color="auto"/>
        <w:right w:val="none" w:sz="0" w:space="0" w:color="auto"/>
      </w:divBdr>
      <w:divsChild>
        <w:div w:id="504247237">
          <w:marLeft w:val="0"/>
          <w:marRight w:val="0"/>
          <w:marTop w:val="0"/>
          <w:marBottom w:val="0"/>
          <w:divBdr>
            <w:top w:val="none" w:sz="0" w:space="0" w:color="auto"/>
            <w:left w:val="none" w:sz="0" w:space="0" w:color="auto"/>
            <w:bottom w:val="none" w:sz="0" w:space="0" w:color="auto"/>
            <w:right w:val="none" w:sz="0" w:space="0" w:color="auto"/>
          </w:divBdr>
          <w:divsChild>
            <w:div w:id="504247208">
              <w:marLeft w:val="0"/>
              <w:marRight w:val="0"/>
              <w:marTop w:val="0"/>
              <w:marBottom w:val="0"/>
              <w:divBdr>
                <w:top w:val="none" w:sz="0" w:space="0" w:color="auto"/>
                <w:left w:val="none" w:sz="0" w:space="0" w:color="auto"/>
                <w:bottom w:val="none" w:sz="0" w:space="0" w:color="auto"/>
                <w:right w:val="none" w:sz="0" w:space="0" w:color="auto"/>
              </w:divBdr>
              <w:divsChild>
                <w:div w:id="504247249">
                  <w:marLeft w:val="0"/>
                  <w:marRight w:val="0"/>
                  <w:marTop w:val="0"/>
                  <w:marBottom w:val="0"/>
                  <w:divBdr>
                    <w:top w:val="none" w:sz="0" w:space="0" w:color="auto"/>
                    <w:left w:val="none" w:sz="0" w:space="0" w:color="auto"/>
                    <w:bottom w:val="none" w:sz="0" w:space="0" w:color="auto"/>
                    <w:right w:val="none" w:sz="0" w:space="0" w:color="auto"/>
                  </w:divBdr>
                  <w:divsChild>
                    <w:div w:id="504247259">
                      <w:marLeft w:val="0"/>
                      <w:marRight w:val="0"/>
                      <w:marTop w:val="0"/>
                      <w:marBottom w:val="0"/>
                      <w:divBdr>
                        <w:top w:val="none" w:sz="0" w:space="0" w:color="auto"/>
                        <w:left w:val="none" w:sz="0" w:space="0" w:color="auto"/>
                        <w:bottom w:val="none" w:sz="0" w:space="0" w:color="auto"/>
                        <w:right w:val="none" w:sz="0" w:space="0" w:color="auto"/>
                      </w:divBdr>
                      <w:divsChild>
                        <w:div w:id="504247198">
                          <w:marLeft w:val="0"/>
                          <w:marRight w:val="0"/>
                          <w:marTop w:val="0"/>
                          <w:marBottom w:val="0"/>
                          <w:divBdr>
                            <w:top w:val="none" w:sz="0" w:space="0" w:color="auto"/>
                            <w:left w:val="none" w:sz="0" w:space="0" w:color="auto"/>
                            <w:bottom w:val="none" w:sz="0" w:space="0" w:color="auto"/>
                            <w:right w:val="none" w:sz="0" w:space="0" w:color="auto"/>
                          </w:divBdr>
                          <w:divsChild>
                            <w:div w:id="504247268">
                              <w:marLeft w:val="0"/>
                              <w:marRight w:val="0"/>
                              <w:marTop w:val="0"/>
                              <w:marBottom w:val="0"/>
                              <w:divBdr>
                                <w:top w:val="none" w:sz="0" w:space="0" w:color="auto"/>
                                <w:left w:val="none" w:sz="0" w:space="0" w:color="auto"/>
                                <w:bottom w:val="none" w:sz="0" w:space="0" w:color="auto"/>
                                <w:right w:val="none" w:sz="0" w:space="0" w:color="auto"/>
                              </w:divBdr>
                              <w:divsChild>
                                <w:div w:id="504247247">
                                  <w:marLeft w:val="0"/>
                                  <w:marRight w:val="0"/>
                                  <w:marTop w:val="0"/>
                                  <w:marBottom w:val="0"/>
                                  <w:divBdr>
                                    <w:top w:val="none" w:sz="0" w:space="0" w:color="auto"/>
                                    <w:left w:val="none" w:sz="0" w:space="0" w:color="auto"/>
                                    <w:bottom w:val="none" w:sz="0" w:space="0" w:color="auto"/>
                                    <w:right w:val="none" w:sz="0" w:space="0" w:color="auto"/>
                                  </w:divBdr>
                                  <w:divsChild>
                                    <w:div w:id="5042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247223">
      <w:marLeft w:val="0"/>
      <w:marRight w:val="0"/>
      <w:marTop w:val="0"/>
      <w:marBottom w:val="0"/>
      <w:divBdr>
        <w:top w:val="none" w:sz="0" w:space="0" w:color="auto"/>
        <w:left w:val="none" w:sz="0" w:space="0" w:color="auto"/>
        <w:bottom w:val="none" w:sz="0" w:space="0" w:color="auto"/>
        <w:right w:val="none" w:sz="0" w:space="0" w:color="auto"/>
      </w:divBdr>
      <w:divsChild>
        <w:div w:id="504247242">
          <w:marLeft w:val="0"/>
          <w:marRight w:val="0"/>
          <w:marTop w:val="0"/>
          <w:marBottom w:val="0"/>
          <w:divBdr>
            <w:top w:val="none" w:sz="0" w:space="0" w:color="auto"/>
            <w:left w:val="none" w:sz="0" w:space="0" w:color="auto"/>
            <w:bottom w:val="none" w:sz="0" w:space="0" w:color="auto"/>
            <w:right w:val="none" w:sz="0" w:space="0" w:color="auto"/>
          </w:divBdr>
          <w:divsChild>
            <w:div w:id="504247202">
              <w:marLeft w:val="0"/>
              <w:marRight w:val="0"/>
              <w:marTop w:val="0"/>
              <w:marBottom w:val="0"/>
              <w:divBdr>
                <w:top w:val="none" w:sz="0" w:space="0" w:color="auto"/>
                <w:left w:val="none" w:sz="0" w:space="0" w:color="auto"/>
                <w:bottom w:val="none" w:sz="0" w:space="0" w:color="auto"/>
                <w:right w:val="none" w:sz="0" w:space="0" w:color="auto"/>
              </w:divBdr>
              <w:divsChild>
                <w:div w:id="504247270">
                  <w:marLeft w:val="0"/>
                  <w:marRight w:val="0"/>
                  <w:marTop w:val="0"/>
                  <w:marBottom w:val="0"/>
                  <w:divBdr>
                    <w:top w:val="none" w:sz="0" w:space="0" w:color="auto"/>
                    <w:left w:val="none" w:sz="0" w:space="0" w:color="auto"/>
                    <w:bottom w:val="none" w:sz="0" w:space="0" w:color="auto"/>
                    <w:right w:val="none" w:sz="0" w:space="0" w:color="auto"/>
                  </w:divBdr>
                  <w:divsChild>
                    <w:div w:id="504247253">
                      <w:marLeft w:val="0"/>
                      <w:marRight w:val="0"/>
                      <w:marTop w:val="0"/>
                      <w:marBottom w:val="0"/>
                      <w:divBdr>
                        <w:top w:val="none" w:sz="0" w:space="0" w:color="auto"/>
                        <w:left w:val="none" w:sz="0" w:space="0" w:color="auto"/>
                        <w:bottom w:val="none" w:sz="0" w:space="0" w:color="auto"/>
                        <w:right w:val="none" w:sz="0" w:space="0" w:color="auto"/>
                      </w:divBdr>
                      <w:divsChild>
                        <w:div w:id="504247217">
                          <w:marLeft w:val="0"/>
                          <w:marRight w:val="0"/>
                          <w:marTop w:val="0"/>
                          <w:marBottom w:val="0"/>
                          <w:divBdr>
                            <w:top w:val="none" w:sz="0" w:space="0" w:color="auto"/>
                            <w:left w:val="none" w:sz="0" w:space="0" w:color="auto"/>
                            <w:bottom w:val="none" w:sz="0" w:space="0" w:color="auto"/>
                            <w:right w:val="none" w:sz="0" w:space="0" w:color="auto"/>
                          </w:divBdr>
                          <w:divsChild>
                            <w:div w:id="504247225">
                              <w:marLeft w:val="0"/>
                              <w:marRight w:val="0"/>
                              <w:marTop w:val="0"/>
                              <w:marBottom w:val="0"/>
                              <w:divBdr>
                                <w:top w:val="none" w:sz="0" w:space="0" w:color="auto"/>
                                <w:left w:val="none" w:sz="0" w:space="0" w:color="auto"/>
                                <w:bottom w:val="none" w:sz="0" w:space="0" w:color="auto"/>
                                <w:right w:val="none" w:sz="0" w:space="0" w:color="auto"/>
                              </w:divBdr>
                              <w:divsChild>
                                <w:div w:id="504247201">
                                  <w:marLeft w:val="0"/>
                                  <w:marRight w:val="0"/>
                                  <w:marTop w:val="0"/>
                                  <w:marBottom w:val="0"/>
                                  <w:divBdr>
                                    <w:top w:val="none" w:sz="0" w:space="0" w:color="auto"/>
                                    <w:left w:val="none" w:sz="0" w:space="0" w:color="auto"/>
                                    <w:bottom w:val="none" w:sz="0" w:space="0" w:color="auto"/>
                                    <w:right w:val="none" w:sz="0" w:space="0" w:color="auto"/>
                                  </w:divBdr>
                                  <w:divsChild>
                                    <w:div w:id="504247191">
                                      <w:marLeft w:val="0"/>
                                      <w:marRight w:val="0"/>
                                      <w:marTop w:val="0"/>
                                      <w:marBottom w:val="0"/>
                                      <w:divBdr>
                                        <w:top w:val="none" w:sz="0" w:space="0" w:color="auto"/>
                                        <w:left w:val="none" w:sz="0" w:space="0" w:color="auto"/>
                                        <w:bottom w:val="none" w:sz="0" w:space="0" w:color="auto"/>
                                        <w:right w:val="none" w:sz="0" w:space="0" w:color="auto"/>
                                      </w:divBdr>
                                      <w:divsChild>
                                        <w:div w:id="504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47263">
      <w:marLeft w:val="0"/>
      <w:marRight w:val="0"/>
      <w:marTop w:val="0"/>
      <w:marBottom w:val="0"/>
      <w:divBdr>
        <w:top w:val="none" w:sz="0" w:space="0" w:color="auto"/>
        <w:left w:val="none" w:sz="0" w:space="0" w:color="auto"/>
        <w:bottom w:val="none" w:sz="0" w:space="0" w:color="auto"/>
        <w:right w:val="none" w:sz="0" w:space="0" w:color="auto"/>
      </w:divBdr>
      <w:divsChild>
        <w:div w:id="504247252">
          <w:marLeft w:val="0"/>
          <w:marRight w:val="0"/>
          <w:marTop w:val="0"/>
          <w:marBottom w:val="0"/>
          <w:divBdr>
            <w:top w:val="none" w:sz="0" w:space="0" w:color="auto"/>
            <w:left w:val="none" w:sz="0" w:space="0" w:color="auto"/>
            <w:bottom w:val="none" w:sz="0" w:space="0" w:color="auto"/>
            <w:right w:val="none" w:sz="0" w:space="0" w:color="auto"/>
          </w:divBdr>
          <w:divsChild>
            <w:div w:id="504247221">
              <w:marLeft w:val="0"/>
              <w:marRight w:val="0"/>
              <w:marTop w:val="0"/>
              <w:marBottom w:val="0"/>
              <w:divBdr>
                <w:top w:val="none" w:sz="0" w:space="0" w:color="auto"/>
                <w:left w:val="none" w:sz="0" w:space="0" w:color="auto"/>
                <w:bottom w:val="none" w:sz="0" w:space="0" w:color="auto"/>
                <w:right w:val="none" w:sz="0" w:space="0" w:color="auto"/>
              </w:divBdr>
              <w:divsChild>
                <w:div w:id="504247195">
                  <w:marLeft w:val="0"/>
                  <w:marRight w:val="0"/>
                  <w:marTop w:val="0"/>
                  <w:marBottom w:val="0"/>
                  <w:divBdr>
                    <w:top w:val="none" w:sz="0" w:space="0" w:color="auto"/>
                    <w:left w:val="none" w:sz="0" w:space="0" w:color="auto"/>
                    <w:bottom w:val="none" w:sz="0" w:space="0" w:color="auto"/>
                    <w:right w:val="none" w:sz="0" w:space="0" w:color="auto"/>
                  </w:divBdr>
                  <w:divsChild>
                    <w:div w:id="504247233">
                      <w:marLeft w:val="0"/>
                      <w:marRight w:val="0"/>
                      <w:marTop w:val="0"/>
                      <w:marBottom w:val="0"/>
                      <w:divBdr>
                        <w:top w:val="none" w:sz="0" w:space="0" w:color="auto"/>
                        <w:left w:val="none" w:sz="0" w:space="0" w:color="auto"/>
                        <w:bottom w:val="none" w:sz="0" w:space="0" w:color="auto"/>
                        <w:right w:val="none" w:sz="0" w:space="0" w:color="auto"/>
                      </w:divBdr>
                      <w:divsChild>
                        <w:div w:id="504247193">
                          <w:marLeft w:val="210"/>
                          <w:marRight w:val="210"/>
                          <w:marTop w:val="0"/>
                          <w:marBottom w:val="0"/>
                          <w:divBdr>
                            <w:top w:val="none" w:sz="0" w:space="0" w:color="auto"/>
                            <w:left w:val="none" w:sz="0" w:space="0" w:color="auto"/>
                            <w:bottom w:val="none" w:sz="0" w:space="0" w:color="auto"/>
                            <w:right w:val="none" w:sz="0" w:space="0" w:color="auto"/>
                          </w:divBdr>
                          <w:divsChild>
                            <w:div w:id="504247203">
                              <w:marLeft w:val="0"/>
                              <w:marRight w:val="0"/>
                              <w:marTop w:val="0"/>
                              <w:marBottom w:val="210"/>
                              <w:divBdr>
                                <w:top w:val="none" w:sz="0" w:space="0" w:color="auto"/>
                                <w:left w:val="none" w:sz="0" w:space="0" w:color="auto"/>
                                <w:bottom w:val="none" w:sz="0" w:space="0" w:color="auto"/>
                                <w:right w:val="none" w:sz="0" w:space="0" w:color="auto"/>
                              </w:divBdr>
                              <w:divsChild>
                                <w:div w:id="504247256">
                                  <w:marLeft w:val="0"/>
                                  <w:marRight w:val="0"/>
                                  <w:marTop w:val="0"/>
                                  <w:marBottom w:val="0"/>
                                  <w:divBdr>
                                    <w:top w:val="none" w:sz="0" w:space="0" w:color="auto"/>
                                    <w:left w:val="none" w:sz="0" w:space="0" w:color="auto"/>
                                    <w:bottom w:val="none" w:sz="0" w:space="0" w:color="auto"/>
                                    <w:right w:val="none" w:sz="0" w:space="0" w:color="auto"/>
                                  </w:divBdr>
                                  <w:divsChild>
                                    <w:div w:id="504247206">
                                      <w:marLeft w:val="0"/>
                                      <w:marRight w:val="0"/>
                                      <w:marTop w:val="0"/>
                                      <w:marBottom w:val="420"/>
                                      <w:divBdr>
                                        <w:top w:val="none" w:sz="0" w:space="0" w:color="auto"/>
                                        <w:left w:val="none" w:sz="0" w:space="0" w:color="auto"/>
                                        <w:bottom w:val="none" w:sz="0" w:space="0" w:color="auto"/>
                                        <w:right w:val="none" w:sz="0" w:space="0" w:color="auto"/>
                                      </w:divBdr>
                                      <w:divsChild>
                                        <w:div w:id="504247214">
                                          <w:marLeft w:val="0"/>
                                          <w:marRight w:val="0"/>
                                          <w:marTop w:val="0"/>
                                          <w:marBottom w:val="240"/>
                                          <w:divBdr>
                                            <w:top w:val="none" w:sz="0" w:space="0" w:color="auto"/>
                                            <w:left w:val="none" w:sz="0" w:space="0" w:color="auto"/>
                                            <w:bottom w:val="none" w:sz="0" w:space="0" w:color="auto"/>
                                            <w:right w:val="none" w:sz="0" w:space="0" w:color="auto"/>
                                          </w:divBdr>
                                          <w:divsChild>
                                            <w:div w:id="5042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247267">
      <w:marLeft w:val="0"/>
      <w:marRight w:val="0"/>
      <w:marTop w:val="0"/>
      <w:marBottom w:val="0"/>
      <w:divBdr>
        <w:top w:val="none" w:sz="0" w:space="0" w:color="auto"/>
        <w:left w:val="none" w:sz="0" w:space="0" w:color="auto"/>
        <w:bottom w:val="none" w:sz="0" w:space="0" w:color="auto"/>
        <w:right w:val="none" w:sz="0" w:space="0" w:color="auto"/>
      </w:divBdr>
      <w:divsChild>
        <w:div w:id="504247209">
          <w:marLeft w:val="0"/>
          <w:marRight w:val="0"/>
          <w:marTop w:val="0"/>
          <w:marBottom w:val="0"/>
          <w:divBdr>
            <w:top w:val="none" w:sz="0" w:space="0" w:color="auto"/>
            <w:left w:val="none" w:sz="0" w:space="0" w:color="auto"/>
            <w:bottom w:val="none" w:sz="0" w:space="0" w:color="auto"/>
            <w:right w:val="none" w:sz="0" w:space="0" w:color="auto"/>
          </w:divBdr>
          <w:divsChild>
            <w:div w:id="504247265">
              <w:marLeft w:val="0"/>
              <w:marRight w:val="0"/>
              <w:marTop w:val="0"/>
              <w:marBottom w:val="0"/>
              <w:divBdr>
                <w:top w:val="none" w:sz="0" w:space="0" w:color="auto"/>
                <w:left w:val="none" w:sz="0" w:space="0" w:color="auto"/>
                <w:bottom w:val="none" w:sz="0" w:space="0" w:color="auto"/>
                <w:right w:val="none" w:sz="0" w:space="0" w:color="auto"/>
              </w:divBdr>
              <w:divsChild>
                <w:div w:id="504247190">
                  <w:marLeft w:val="0"/>
                  <w:marRight w:val="0"/>
                  <w:marTop w:val="0"/>
                  <w:marBottom w:val="0"/>
                  <w:divBdr>
                    <w:top w:val="none" w:sz="0" w:space="0" w:color="auto"/>
                    <w:left w:val="none" w:sz="0" w:space="0" w:color="auto"/>
                    <w:bottom w:val="none" w:sz="0" w:space="0" w:color="auto"/>
                    <w:right w:val="none" w:sz="0" w:space="0" w:color="auto"/>
                  </w:divBdr>
                  <w:divsChild>
                    <w:div w:id="504247188">
                      <w:marLeft w:val="0"/>
                      <w:marRight w:val="0"/>
                      <w:marTop w:val="0"/>
                      <w:marBottom w:val="0"/>
                      <w:divBdr>
                        <w:top w:val="none" w:sz="0" w:space="0" w:color="auto"/>
                        <w:left w:val="none" w:sz="0" w:space="0" w:color="auto"/>
                        <w:bottom w:val="none" w:sz="0" w:space="0" w:color="auto"/>
                        <w:right w:val="none" w:sz="0" w:space="0" w:color="auto"/>
                      </w:divBdr>
                      <w:divsChild>
                        <w:div w:id="504247212">
                          <w:marLeft w:val="0"/>
                          <w:marRight w:val="0"/>
                          <w:marTop w:val="0"/>
                          <w:marBottom w:val="0"/>
                          <w:divBdr>
                            <w:top w:val="none" w:sz="0" w:space="0" w:color="auto"/>
                            <w:left w:val="none" w:sz="0" w:space="0" w:color="auto"/>
                            <w:bottom w:val="none" w:sz="0" w:space="0" w:color="auto"/>
                            <w:right w:val="none" w:sz="0" w:space="0" w:color="auto"/>
                          </w:divBdr>
                          <w:divsChild>
                            <w:div w:id="504247230">
                              <w:marLeft w:val="0"/>
                              <w:marRight w:val="0"/>
                              <w:marTop w:val="0"/>
                              <w:marBottom w:val="0"/>
                              <w:divBdr>
                                <w:top w:val="none" w:sz="0" w:space="0" w:color="auto"/>
                                <w:left w:val="none" w:sz="0" w:space="0" w:color="auto"/>
                                <w:bottom w:val="none" w:sz="0" w:space="0" w:color="auto"/>
                                <w:right w:val="none" w:sz="0" w:space="0" w:color="auto"/>
                              </w:divBdr>
                              <w:divsChild>
                                <w:div w:id="504247241">
                                  <w:marLeft w:val="0"/>
                                  <w:marRight w:val="0"/>
                                  <w:marTop w:val="0"/>
                                  <w:marBottom w:val="0"/>
                                  <w:divBdr>
                                    <w:top w:val="none" w:sz="0" w:space="0" w:color="auto"/>
                                    <w:left w:val="none" w:sz="0" w:space="0" w:color="auto"/>
                                    <w:bottom w:val="none" w:sz="0" w:space="0" w:color="auto"/>
                                    <w:right w:val="none" w:sz="0" w:space="0" w:color="auto"/>
                                  </w:divBdr>
                                  <w:divsChild>
                                    <w:div w:id="504247239">
                                      <w:marLeft w:val="0"/>
                                      <w:marRight w:val="0"/>
                                      <w:marTop w:val="0"/>
                                      <w:marBottom w:val="0"/>
                                      <w:divBdr>
                                        <w:top w:val="none" w:sz="0" w:space="0" w:color="auto"/>
                                        <w:left w:val="none" w:sz="0" w:space="0" w:color="auto"/>
                                        <w:bottom w:val="none" w:sz="0" w:space="0" w:color="auto"/>
                                        <w:right w:val="none" w:sz="0" w:space="0" w:color="auto"/>
                                      </w:divBdr>
                                      <w:divsChild>
                                        <w:div w:id="5042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cademy.ac.uk/learninglegacies/home" TargetMode="External"/><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2.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tandfonline.com/doi/abs/10.1080/10413200.2011.5981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hyperlink" Target="http://creativecommons.org/licenses/by/2.0/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1603</Words>
  <Characters>8304</Characters>
  <Application>Microsoft Office Word</Application>
  <DocSecurity>0</DocSecurity>
  <Lines>212</Lines>
  <Paragraphs>53</Paragraphs>
  <ScaleCrop>false</ScaleCrop>
  <HeadingPairs>
    <vt:vector size="2" baseType="variant">
      <vt:variant>
        <vt:lpstr>Title</vt:lpstr>
      </vt:variant>
      <vt:variant>
        <vt:i4>1</vt:i4>
      </vt:variant>
    </vt:vector>
  </HeadingPairs>
  <TitlesOfParts>
    <vt:vector size="1" baseType="lpstr">
      <vt:lpstr>Funding and marketing</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marketing</dc:title>
  <dc:creator>Elesa</dc:creator>
  <cp:lastModifiedBy>Buswell</cp:lastModifiedBy>
  <cp:revision>7</cp:revision>
  <dcterms:created xsi:type="dcterms:W3CDTF">2012-04-08T09:55:00Z</dcterms:created>
  <dcterms:modified xsi:type="dcterms:W3CDTF">2012-04-19T15:30:00Z</dcterms:modified>
</cp:coreProperties>
</file>